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A65599" w:rsidRPr="00F2118C">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65599" w:rsidRPr="00F2118C" w:rsidRDefault="009A1744">
            <w:pPr>
              <w:widowControl/>
              <w:suppressAutoHyphens w:val="0"/>
              <w:ind w:left="38"/>
              <w:jc w:val="center"/>
              <w:textAlignment w:val="auto"/>
              <w:rPr>
                <w:lang w:val="es-MX"/>
              </w:rPr>
            </w:pPr>
            <w:r w:rsidRPr="00F2118C">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rsidR="00A65599" w:rsidRPr="00F2118C" w:rsidRDefault="00A65599">
            <w:pPr>
              <w:widowControl/>
              <w:suppressAutoHyphens w:val="0"/>
              <w:ind w:left="38"/>
              <w:jc w:val="center"/>
              <w:textAlignment w:val="auto"/>
              <w:rPr>
                <w:lang w:val="es-MX"/>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A65599" w:rsidRPr="00F2118C" w:rsidRDefault="00A65599">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A65599" w:rsidRPr="00F2118C" w:rsidRDefault="009A1744">
            <w:pPr>
              <w:widowControl/>
              <w:suppressAutoHyphens w:val="0"/>
              <w:jc w:val="center"/>
              <w:textAlignment w:val="auto"/>
              <w:rPr>
                <w:rFonts w:ascii="Arial" w:eastAsia="Times New Roman" w:hAnsi="Arial" w:cs="Arial"/>
                <w:b/>
                <w:kern w:val="0"/>
                <w:sz w:val="32"/>
                <w:szCs w:val="32"/>
                <w:lang w:val="es-MX" w:eastAsia="en-US" w:bidi="ar-SA"/>
              </w:rPr>
            </w:pPr>
            <w:r w:rsidRPr="00F2118C">
              <w:rPr>
                <w:rFonts w:ascii="Arial" w:eastAsia="Times New Roman" w:hAnsi="Arial" w:cs="Arial"/>
                <w:b/>
                <w:kern w:val="0"/>
                <w:sz w:val="32"/>
                <w:szCs w:val="32"/>
                <w:lang w:val="es-MX" w:eastAsia="en-US" w:bidi="ar-SA"/>
              </w:rPr>
              <w:t>Carátula para entrega de prácticas</w:t>
            </w:r>
          </w:p>
          <w:p w:rsidR="00A65599" w:rsidRPr="00F2118C" w:rsidRDefault="00A65599">
            <w:pPr>
              <w:widowControl/>
              <w:suppressAutoHyphens w:val="0"/>
              <w:jc w:val="center"/>
              <w:textAlignment w:val="auto"/>
              <w:rPr>
                <w:rFonts w:ascii="Calibri" w:eastAsia="Calibri" w:hAnsi="Calibri" w:cs="Times New Roman"/>
                <w:kern w:val="0"/>
                <w:sz w:val="22"/>
                <w:szCs w:val="22"/>
                <w:lang w:val="es-MX" w:eastAsia="en-US" w:bidi="ar-SA"/>
              </w:rPr>
            </w:pPr>
          </w:p>
        </w:tc>
      </w:tr>
      <w:tr w:rsidR="00A65599" w:rsidRPr="00F2118C">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A65599" w:rsidRPr="00F2118C" w:rsidRDefault="00A65599">
            <w:pPr>
              <w:widowControl/>
              <w:suppressAutoHyphens w:val="0"/>
              <w:ind w:left="38"/>
              <w:jc w:val="center"/>
              <w:textAlignment w:val="auto"/>
              <w:rPr>
                <w:rFonts w:ascii="Arial" w:eastAsia="Calibri" w:hAnsi="Arial" w:cs="Times New Roman"/>
                <w:kern w:val="0"/>
                <w:sz w:val="20"/>
                <w:szCs w:val="20"/>
                <w:lang w:val="es-MX" w:eastAsia="en-US" w:bidi="ar-SA"/>
              </w:rPr>
            </w:pPr>
          </w:p>
          <w:p w:rsidR="00A65599" w:rsidRPr="00F2118C" w:rsidRDefault="009A1744">
            <w:pPr>
              <w:widowControl/>
              <w:suppressAutoHyphens w:val="0"/>
              <w:ind w:left="38"/>
              <w:jc w:val="center"/>
              <w:textAlignment w:val="auto"/>
              <w:rPr>
                <w:rFonts w:ascii="Arial" w:eastAsia="Calibri" w:hAnsi="Arial" w:cs="Times New Roman"/>
                <w:kern w:val="0"/>
                <w:lang w:val="es-MX" w:eastAsia="en-US" w:bidi="ar-SA"/>
              </w:rPr>
            </w:pPr>
            <w:r w:rsidRPr="00F2118C">
              <w:rPr>
                <w:rFonts w:ascii="Arial" w:eastAsia="Calibri" w:hAnsi="Arial" w:cs="Times New Roman"/>
                <w:kern w:val="0"/>
                <w:lang w:val="es-MX" w:eastAsia="en-US" w:bidi="ar-SA"/>
              </w:rPr>
              <w:t>Facultad de Ingeniería</w:t>
            </w:r>
          </w:p>
          <w:p w:rsidR="00A65599" w:rsidRPr="00F2118C" w:rsidRDefault="00A65599">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65599" w:rsidRPr="00F2118C" w:rsidRDefault="00A65599">
            <w:pPr>
              <w:widowControl/>
              <w:suppressAutoHyphens w:val="0"/>
              <w:ind w:left="38"/>
              <w:jc w:val="center"/>
              <w:textAlignment w:val="auto"/>
              <w:rPr>
                <w:rFonts w:ascii="Calibri" w:eastAsia="Calibri" w:hAnsi="Calibri" w:cs="Times New Roman"/>
                <w:kern w:val="0"/>
                <w:sz w:val="20"/>
                <w:szCs w:val="20"/>
                <w:lang w:val="es-MX" w:eastAsia="en-US" w:bidi="ar-SA"/>
              </w:rPr>
            </w:pPr>
          </w:p>
          <w:p w:rsidR="00A65599" w:rsidRPr="00F2118C" w:rsidRDefault="009A1744">
            <w:pPr>
              <w:widowControl/>
              <w:suppressAutoHyphens w:val="0"/>
              <w:ind w:left="38"/>
              <w:jc w:val="center"/>
              <w:textAlignment w:val="auto"/>
              <w:rPr>
                <w:rFonts w:ascii="Arial" w:eastAsia="Calibri" w:hAnsi="Arial" w:cs="Times New Roman"/>
                <w:kern w:val="0"/>
                <w:lang w:val="es-MX" w:eastAsia="en-US" w:bidi="ar-SA"/>
              </w:rPr>
            </w:pPr>
            <w:r w:rsidRPr="00F2118C">
              <w:rPr>
                <w:rFonts w:ascii="Arial" w:eastAsia="Calibri" w:hAnsi="Arial" w:cs="Times New Roman"/>
                <w:kern w:val="0"/>
                <w:lang w:val="es-MX" w:eastAsia="en-US" w:bidi="ar-SA"/>
              </w:rPr>
              <w:t>Laboratorio de docencia</w:t>
            </w:r>
          </w:p>
        </w:tc>
      </w:tr>
    </w:tbl>
    <w:p w:rsidR="00A65599" w:rsidRPr="00F2118C" w:rsidRDefault="00A65599">
      <w:pPr>
        <w:pStyle w:val="Standard"/>
        <w:rPr>
          <w:lang w:val="es-MX"/>
        </w:rPr>
      </w:pPr>
    </w:p>
    <w:p w:rsidR="00A65599" w:rsidRPr="00F2118C" w:rsidRDefault="00A65599">
      <w:pPr>
        <w:pStyle w:val="Standard"/>
        <w:rPr>
          <w:lang w:val="es-MX"/>
        </w:rPr>
      </w:pPr>
    </w:p>
    <w:p w:rsidR="00A65599" w:rsidRPr="00F2118C" w:rsidRDefault="009A1744">
      <w:pPr>
        <w:pStyle w:val="Standard"/>
        <w:jc w:val="center"/>
        <w:rPr>
          <w:lang w:val="es-MX"/>
        </w:rPr>
      </w:pPr>
      <w:r w:rsidRPr="00F2118C">
        <w:rPr>
          <w:sz w:val="72"/>
          <w:szCs w:val="72"/>
          <w:lang w:val="es-MX"/>
        </w:rPr>
        <w:t>Laboratorios</w:t>
      </w:r>
      <w:r w:rsidRPr="00F2118C">
        <w:rPr>
          <w:sz w:val="72"/>
          <w:szCs w:val="72"/>
          <w:lang w:val="es-MX"/>
        </w:rPr>
        <w:t xml:space="preserve"> de </w:t>
      </w:r>
      <w:r w:rsidRPr="00F2118C">
        <w:rPr>
          <w:sz w:val="72"/>
          <w:szCs w:val="72"/>
          <w:lang w:val="es-MX"/>
        </w:rPr>
        <w:t>computación</w:t>
      </w:r>
    </w:p>
    <w:p w:rsidR="00A65599" w:rsidRPr="00F2118C" w:rsidRDefault="009A1744">
      <w:pPr>
        <w:pStyle w:val="Standard"/>
        <w:jc w:val="center"/>
        <w:rPr>
          <w:sz w:val="72"/>
          <w:szCs w:val="72"/>
          <w:lang w:val="es-MX"/>
        </w:rPr>
      </w:pPr>
      <w:r w:rsidRPr="00F2118C">
        <w:rPr>
          <w:sz w:val="72"/>
          <w:szCs w:val="72"/>
          <w:lang w:val="es-MX"/>
        </w:rPr>
        <w:t>salas A y B</w:t>
      </w:r>
    </w:p>
    <w:p w:rsidR="00A65599" w:rsidRPr="00F2118C" w:rsidRDefault="009A1744">
      <w:pPr>
        <w:pStyle w:val="Standard"/>
        <w:jc w:val="center"/>
        <w:rPr>
          <w:lang w:val="es-MX"/>
        </w:rPr>
      </w:pPr>
      <w:r w:rsidRPr="00F2118C">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47464327"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A65599" w:rsidRPr="00F2118C">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rsidR="00A65599" w:rsidRPr="00F2118C" w:rsidRDefault="00A65599">
            <w:pPr>
              <w:pStyle w:val="Standard"/>
              <w:ind w:left="629"/>
              <w:jc w:val="right"/>
              <w:rPr>
                <w:rFonts w:ascii="Cambria" w:hAnsi="Cambria"/>
                <w:i/>
                <w:color w:val="000000"/>
                <w:sz w:val="30"/>
                <w:lang w:val="es-MX"/>
              </w:rPr>
            </w:pPr>
          </w:p>
          <w:p w:rsidR="00A65599" w:rsidRPr="00F2118C" w:rsidRDefault="009A1744">
            <w:pPr>
              <w:pStyle w:val="Standard"/>
              <w:ind w:left="629"/>
              <w:jc w:val="right"/>
              <w:rPr>
                <w:rFonts w:ascii="Cambria" w:hAnsi="Cambria"/>
                <w:i/>
                <w:color w:val="000000"/>
                <w:sz w:val="30"/>
                <w:lang w:val="es-MX"/>
              </w:rPr>
            </w:pPr>
            <w:r w:rsidRPr="00F2118C">
              <w:rPr>
                <w:rFonts w:ascii="Cambria" w:hAnsi="Cambria"/>
                <w:i/>
                <w:color w:val="000000"/>
                <w:sz w:val="30"/>
                <w:lang w:val="es-MX"/>
              </w:rPr>
              <w:t>Profesor:</w:t>
            </w:r>
          </w:p>
        </w:tc>
        <w:tc>
          <w:tcPr>
            <w:tcW w:w="6854" w:type="dxa"/>
            <w:tcBorders>
              <w:bottom w:val="single" w:sz="2" w:space="0" w:color="000000"/>
            </w:tcBorders>
            <w:shd w:val="clear" w:color="auto" w:fill="auto"/>
            <w:tcMar>
              <w:top w:w="55" w:type="dxa"/>
              <w:left w:w="55" w:type="dxa"/>
              <w:bottom w:w="55" w:type="dxa"/>
              <w:right w:w="55" w:type="dxa"/>
            </w:tcMar>
          </w:tcPr>
          <w:p w:rsidR="00A65599" w:rsidRPr="00F2118C" w:rsidRDefault="00A65599" w:rsidP="00F2118C">
            <w:pPr>
              <w:pStyle w:val="TableContents"/>
              <w:ind w:left="629"/>
              <w:jc w:val="center"/>
              <w:rPr>
                <w:sz w:val="32"/>
                <w:szCs w:val="32"/>
                <w:lang w:val="es-MX"/>
              </w:rPr>
            </w:pPr>
          </w:p>
          <w:p w:rsidR="006815E6" w:rsidRPr="00F2118C" w:rsidRDefault="006815E6" w:rsidP="00F2118C">
            <w:pPr>
              <w:pStyle w:val="TableContents"/>
              <w:jc w:val="center"/>
              <w:rPr>
                <w:sz w:val="32"/>
                <w:szCs w:val="32"/>
                <w:lang w:val="es-MX"/>
              </w:rPr>
            </w:pPr>
            <w:r w:rsidRPr="00F2118C">
              <w:rPr>
                <w:sz w:val="32"/>
                <w:szCs w:val="32"/>
                <w:lang w:val="es-MX"/>
              </w:rPr>
              <w:t xml:space="preserve">Karina </w:t>
            </w:r>
            <w:proofErr w:type="spellStart"/>
            <w:r w:rsidRPr="00F2118C">
              <w:rPr>
                <w:sz w:val="32"/>
                <w:szCs w:val="32"/>
                <w:lang w:val="es-MX"/>
              </w:rPr>
              <w:t>Garcia</w:t>
            </w:r>
            <w:proofErr w:type="spellEnd"/>
            <w:r w:rsidRPr="00F2118C">
              <w:rPr>
                <w:sz w:val="32"/>
                <w:szCs w:val="32"/>
                <w:lang w:val="es-MX"/>
              </w:rPr>
              <w:t xml:space="preserve"> Morales</w:t>
            </w:r>
          </w:p>
        </w:tc>
      </w:tr>
      <w:tr w:rsidR="00A65599" w:rsidRPr="00F2118C">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rsidR="00A65599" w:rsidRPr="00F2118C" w:rsidRDefault="00A65599">
            <w:pPr>
              <w:pStyle w:val="Standard"/>
              <w:ind w:left="629"/>
              <w:jc w:val="right"/>
              <w:rPr>
                <w:rFonts w:ascii="Cambria" w:hAnsi="Cambria"/>
                <w:i/>
                <w:color w:val="000000"/>
                <w:sz w:val="30"/>
                <w:lang w:val="es-MX"/>
              </w:rPr>
            </w:pPr>
          </w:p>
          <w:p w:rsidR="00A65599" w:rsidRPr="00F2118C" w:rsidRDefault="009A1744">
            <w:pPr>
              <w:pStyle w:val="Standard"/>
              <w:ind w:left="629"/>
              <w:jc w:val="right"/>
              <w:rPr>
                <w:rFonts w:ascii="Cambria" w:hAnsi="Cambria"/>
                <w:i/>
                <w:color w:val="000000"/>
                <w:sz w:val="30"/>
                <w:lang w:val="es-MX"/>
              </w:rPr>
            </w:pPr>
            <w:r w:rsidRPr="00F2118C">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rsidR="00A65599" w:rsidRPr="00F2118C" w:rsidRDefault="00A65599" w:rsidP="00F2118C">
            <w:pPr>
              <w:pStyle w:val="TableContents"/>
              <w:ind w:left="629"/>
              <w:jc w:val="center"/>
              <w:rPr>
                <w:sz w:val="36"/>
                <w:szCs w:val="36"/>
                <w:lang w:val="es-MX"/>
              </w:rPr>
            </w:pPr>
          </w:p>
          <w:p w:rsidR="006815E6" w:rsidRPr="00F2118C" w:rsidRDefault="006815E6" w:rsidP="00F2118C">
            <w:pPr>
              <w:jc w:val="center"/>
              <w:rPr>
                <w:sz w:val="36"/>
                <w:szCs w:val="36"/>
                <w:lang w:val="es-MX"/>
              </w:rPr>
            </w:pPr>
            <w:r w:rsidRPr="00F2118C">
              <w:rPr>
                <w:sz w:val="36"/>
                <w:szCs w:val="36"/>
                <w:lang w:val="es-MX"/>
              </w:rPr>
              <w:t>Fundamentos de programación</w:t>
            </w:r>
          </w:p>
        </w:tc>
      </w:tr>
      <w:tr w:rsidR="00A65599" w:rsidRPr="00F2118C">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A65599" w:rsidRPr="00F2118C" w:rsidRDefault="00A65599">
            <w:pPr>
              <w:pStyle w:val="Standard"/>
              <w:ind w:left="629"/>
              <w:jc w:val="right"/>
              <w:rPr>
                <w:rFonts w:ascii="Cambria" w:hAnsi="Cambria"/>
                <w:i/>
                <w:color w:val="000000"/>
                <w:sz w:val="30"/>
                <w:lang w:val="es-MX"/>
              </w:rPr>
            </w:pPr>
          </w:p>
          <w:p w:rsidR="00A65599" w:rsidRPr="00F2118C" w:rsidRDefault="009A1744">
            <w:pPr>
              <w:pStyle w:val="Standard"/>
              <w:ind w:left="629"/>
              <w:jc w:val="right"/>
              <w:rPr>
                <w:rFonts w:ascii="Cambria" w:hAnsi="Cambria"/>
                <w:i/>
                <w:color w:val="000000"/>
                <w:sz w:val="30"/>
                <w:lang w:val="es-MX"/>
              </w:rPr>
            </w:pPr>
            <w:r w:rsidRPr="00F2118C">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rsidR="00A65599" w:rsidRPr="00F2118C" w:rsidRDefault="00A65599">
            <w:pPr>
              <w:pStyle w:val="TableContents"/>
              <w:ind w:left="629"/>
              <w:rPr>
                <w:lang w:val="es-MX"/>
              </w:rPr>
            </w:pPr>
          </w:p>
          <w:p w:rsidR="006815E6" w:rsidRPr="00F2118C" w:rsidRDefault="006815E6" w:rsidP="00F2118C">
            <w:pPr>
              <w:pStyle w:val="TableContents"/>
              <w:jc w:val="center"/>
              <w:rPr>
                <w:sz w:val="36"/>
                <w:szCs w:val="36"/>
                <w:lang w:val="es-MX"/>
              </w:rPr>
            </w:pPr>
            <w:r w:rsidRPr="00F2118C">
              <w:rPr>
                <w:sz w:val="36"/>
                <w:szCs w:val="36"/>
                <w:lang w:val="es-MX"/>
              </w:rPr>
              <w:t>21</w:t>
            </w:r>
          </w:p>
        </w:tc>
      </w:tr>
      <w:tr w:rsidR="00A65599" w:rsidRPr="00F2118C">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rsidR="00A65599" w:rsidRPr="00F2118C" w:rsidRDefault="00A65599">
            <w:pPr>
              <w:pStyle w:val="Standard"/>
              <w:ind w:left="629"/>
              <w:jc w:val="right"/>
              <w:rPr>
                <w:rFonts w:ascii="Cambria" w:hAnsi="Cambria"/>
                <w:i/>
                <w:color w:val="000000"/>
                <w:sz w:val="30"/>
                <w:lang w:val="es-MX"/>
              </w:rPr>
            </w:pPr>
          </w:p>
          <w:p w:rsidR="00A65599" w:rsidRPr="00F2118C" w:rsidRDefault="009A1744">
            <w:pPr>
              <w:pStyle w:val="Standard"/>
              <w:ind w:left="629"/>
              <w:jc w:val="right"/>
              <w:rPr>
                <w:rFonts w:ascii="Cambria" w:hAnsi="Cambria"/>
                <w:i/>
                <w:color w:val="000000"/>
                <w:sz w:val="30"/>
                <w:lang w:val="es-MX"/>
              </w:rPr>
            </w:pPr>
            <w:r w:rsidRPr="00F2118C">
              <w:rPr>
                <w:rFonts w:ascii="Cambria" w:hAnsi="Cambria"/>
                <w:i/>
                <w:color w:val="000000"/>
                <w:sz w:val="3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A65599" w:rsidRPr="00F2118C" w:rsidRDefault="00A65599" w:rsidP="00F2118C">
            <w:pPr>
              <w:pStyle w:val="TableContents"/>
              <w:ind w:left="629"/>
              <w:jc w:val="center"/>
              <w:rPr>
                <w:sz w:val="36"/>
                <w:szCs w:val="36"/>
                <w:lang w:val="es-MX"/>
              </w:rPr>
            </w:pPr>
          </w:p>
          <w:p w:rsidR="006815E6" w:rsidRPr="00F2118C" w:rsidRDefault="006815E6" w:rsidP="00F2118C">
            <w:pPr>
              <w:jc w:val="center"/>
              <w:rPr>
                <w:sz w:val="36"/>
                <w:szCs w:val="36"/>
                <w:lang w:val="es-MX"/>
              </w:rPr>
            </w:pPr>
            <w:r w:rsidRPr="00F2118C">
              <w:rPr>
                <w:sz w:val="36"/>
                <w:szCs w:val="36"/>
                <w:lang w:val="es-MX"/>
              </w:rPr>
              <w:t>01</w:t>
            </w:r>
          </w:p>
        </w:tc>
      </w:tr>
      <w:tr w:rsidR="00A65599" w:rsidRPr="00F2118C">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A65599" w:rsidRPr="00F2118C" w:rsidRDefault="00A65599">
            <w:pPr>
              <w:pStyle w:val="Standard"/>
              <w:ind w:left="629"/>
              <w:jc w:val="right"/>
              <w:rPr>
                <w:rFonts w:ascii="Cambria" w:hAnsi="Cambria"/>
                <w:i/>
                <w:color w:val="000000"/>
                <w:sz w:val="30"/>
                <w:lang w:val="es-MX"/>
              </w:rPr>
            </w:pPr>
          </w:p>
          <w:p w:rsidR="00A65599" w:rsidRPr="00F2118C" w:rsidRDefault="009A1744">
            <w:pPr>
              <w:pStyle w:val="Standard"/>
              <w:ind w:left="629"/>
              <w:jc w:val="right"/>
              <w:rPr>
                <w:rFonts w:ascii="Cambria" w:hAnsi="Cambria"/>
                <w:i/>
                <w:color w:val="000000"/>
                <w:sz w:val="30"/>
                <w:lang w:val="es-MX"/>
              </w:rPr>
            </w:pPr>
            <w:r w:rsidRPr="00F2118C">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rsidR="006815E6" w:rsidRPr="00F2118C" w:rsidRDefault="006815E6" w:rsidP="00F2118C">
            <w:pPr>
              <w:pStyle w:val="TableContents"/>
              <w:jc w:val="center"/>
              <w:rPr>
                <w:sz w:val="36"/>
                <w:szCs w:val="36"/>
                <w:lang w:val="es-MX"/>
              </w:rPr>
            </w:pPr>
            <w:r w:rsidRPr="00F2118C">
              <w:rPr>
                <w:sz w:val="36"/>
                <w:szCs w:val="36"/>
                <w:lang w:val="es-MX"/>
              </w:rPr>
              <w:t>De La Cruz Hernández Jonathan</w:t>
            </w:r>
          </w:p>
        </w:tc>
      </w:tr>
      <w:tr w:rsidR="00A65599" w:rsidRPr="00F2118C">
        <w:tblPrEx>
          <w:tblCellMar>
            <w:top w:w="0" w:type="dxa"/>
            <w:bottom w:w="0" w:type="dxa"/>
          </w:tblCellMar>
        </w:tblPrEx>
        <w:trPr>
          <w:trHeight w:hRule="exact" w:val="783"/>
        </w:trPr>
        <w:tc>
          <w:tcPr>
            <w:tcW w:w="3600" w:type="dxa"/>
            <w:shd w:val="clear" w:color="auto" w:fill="auto"/>
            <w:tcMar>
              <w:top w:w="55" w:type="dxa"/>
              <w:left w:w="55" w:type="dxa"/>
              <w:bottom w:w="55" w:type="dxa"/>
              <w:right w:w="55" w:type="dxa"/>
            </w:tcMar>
          </w:tcPr>
          <w:p w:rsidR="00A65599" w:rsidRPr="00F2118C" w:rsidRDefault="009A1744">
            <w:pPr>
              <w:pStyle w:val="Cambria"/>
              <w:ind w:left="629"/>
              <w:jc w:val="right"/>
              <w:rPr>
                <w:rFonts w:ascii="Cambria" w:hAnsi="Cambria"/>
                <w:i/>
                <w:color w:val="000000"/>
                <w:sz w:val="30"/>
                <w:lang w:val="es-MX"/>
              </w:rPr>
            </w:pPr>
            <w:r w:rsidRPr="00F2118C">
              <w:rPr>
                <w:rFonts w:ascii="Cambria" w:hAnsi="Cambria"/>
                <w:i/>
                <w:color w:val="000000"/>
                <w:sz w:val="30"/>
                <w:lang w:val="es-MX"/>
              </w:rPr>
              <w:t xml:space="preserve">No. de Equipo de </w:t>
            </w:r>
            <w:r w:rsidRPr="00F2118C">
              <w:rPr>
                <w:rFonts w:ascii="Cambria" w:hAnsi="Cambria"/>
                <w:i/>
                <w:color w:val="000000"/>
                <w:sz w:val="30"/>
                <w:lang w:val="es-MX"/>
              </w:rPr>
              <w:t>cómputo empleado:</w:t>
            </w:r>
          </w:p>
        </w:tc>
        <w:tc>
          <w:tcPr>
            <w:tcW w:w="6854" w:type="dxa"/>
            <w:tcBorders>
              <w:bottom w:val="single" w:sz="2" w:space="0" w:color="000000"/>
            </w:tcBorders>
            <w:shd w:val="clear" w:color="auto" w:fill="auto"/>
            <w:tcMar>
              <w:top w:w="55" w:type="dxa"/>
              <w:left w:w="55" w:type="dxa"/>
              <w:bottom w:w="55" w:type="dxa"/>
              <w:right w:w="55" w:type="dxa"/>
            </w:tcMar>
          </w:tcPr>
          <w:p w:rsidR="00A65599" w:rsidRPr="00F2118C" w:rsidRDefault="00A65599">
            <w:pPr>
              <w:pStyle w:val="TableContents"/>
              <w:ind w:left="629"/>
              <w:rPr>
                <w:lang w:val="es-MX"/>
              </w:rPr>
            </w:pPr>
          </w:p>
          <w:p w:rsidR="006815E6" w:rsidRPr="00F2118C" w:rsidRDefault="006815E6" w:rsidP="006815E6">
            <w:pPr>
              <w:pStyle w:val="TableContents"/>
              <w:rPr>
                <w:lang w:val="es-MX"/>
              </w:rPr>
            </w:pPr>
          </w:p>
        </w:tc>
      </w:tr>
      <w:tr w:rsidR="00A65599" w:rsidRPr="00F2118C">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rsidR="00A65599" w:rsidRPr="00F2118C" w:rsidRDefault="00A65599">
            <w:pPr>
              <w:pStyle w:val="Cambria"/>
              <w:ind w:left="629"/>
              <w:jc w:val="right"/>
              <w:rPr>
                <w:rFonts w:ascii="Cambria" w:hAnsi="Cambria"/>
                <w:i/>
                <w:color w:val="000000"/>
                <w:sz w:val="30"/>
                <w:lang w:val="es-MX"/>
              </w:rPr>
            </w:pPr>
          </w:p>
          <w:p w:rsidR="00A65599" w:rsidRPr="00F2118C" w:rsidRDefault="009A1744">
            <w:pPr>
              <w:pStyle w:val="Cambria"/>
              <w:ind w:left="629"/>
              <w:jc w:val="right"/>
              <w:rPr>
                <w:rFonts w:ascii="Cambria" w:hAnsi="Cambria"/>
                <w:i/>
                <w:color w:val="000000"/>
                <w:sz w:val="30"/>
                <w:lang w:val="es-MX"/>
              </w:rPr>
            </w:pPr>
            <w:r w:rsidRPr="00F2118C">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A65599" w:rsidRPr="00F2118C" w:rsidRDefault="00A65599">
            <w:pPr>
              <w:pStyle w:val="TableContents"/>
              <w:ind w:left="629"/>
              <w:rPr>
                <w:lang w:val="es-MX"/>
              </w:rPr>
            </w:pPr>
          </w:p>
        </w:tc>
      </w:tr>
      <w:tr w:rsidR="00A65599" w:rsidRPr="00F2118C">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rsidR="00A65599" w:rsidRPr="00F2118C" w:rsidRDefault="00A65599">
            <w:pPr>
              <w:pStyle w:val="Standard"/>
              <w:ind w:left="629"/>
              <w:jc w:val="right"/>
              <w:rPr>
                <w:rFonts w:ascii="Cambria" w:hAnsi="Cambria"/>
                <w:i/>
                <w:color w:val="000000"/>
                <w:sz w:val="30"/>
                <w:lang w:val="es-MX"/>
              </w:rPr>
            </w:pPr>
          </w:p>
          <w:p w:rsidR="00A65599" w:rsidRPr="00F2118C" w:rsidRDefault="009A1744">
            <w:pPr>
              <w:pStyle w:val="Standard"/>
              <w:ind w:left="629"/>
              <w:jc w:val="right"/>
              <w:rPr>
                <w:rFonts w:ascii="Cambria" w:hAnsi="Cambria"/>
                <w:i/>
                <w:color w:val="000000"/>
                <w:sz w:val="30"/>
                <w:lang w:val="es-MX"/>
              </w:rPr>
            </w:pPr>
            <w:r w:rsidRPr="00F2118C">
              <w:rPr>
                <w:rFonts w:ascii="Cambria" w:hAnsi="Cambria"/>
                <w:i/>
                <w:color w:val="000000"/>
                <w:sz w:val="30"/>
                <w:lang w:val="es-MX"/>
              </w:rPr>
              <w:t>Semestre:</w:t>
            </w:r>
          </w:p>
        </w:tc>
        <w:tc>
          <w:tcPr>
            <w:tcW w:w="6854" w:type="dxa"/>
            <w:tcBorders>
              <w:bottom w:val="single" w:sz="2" w:space="0" w:color="000000"/>
            </w:tcBorders>
            <w:shd w:val="clear" w:color="auto" w:fill="auto"/>
            <w:tcMar>
              <w:top w:w="55" w:type="dxa"/>
              <w:left w:w="55" w:type="dxa"/>
              <w:bottom w:w="55" w:type="dxa"/>
              <w:right w:w="55" w:type="dxa"/>
            </w:tcMar>
          </w:tcPr>
          <w:p w:rsidR="00F2118C" w:rsidRPr="00F2118C" w:rsidRDefault="00F2118C" w:rsidP="00F2118C">
            <w:pPr>
              <w:pStyle w:val="TableContents"/>
              <w:jc w:val="center"/>
              <w:rPr>
                <w:sz w:val="36"/>
                <w:szCs w:val="36"/>
                <w:lang w:val="es-MX"/>
              </w:rPr>
            </w:pPr>
            <w:r w:rsidRPr="00F2118C">
              <w:rPr>
                <w:sz w:val="36"/>
                <w:szCs w:val="36"/>
                <w:lang w:val="es-MX"/>
              </w:rPr>
              <w:t>2020-2</w:t>
            </w:r>
          </w:p>
        </w:tc>
      </w:tr>
      <w:tr w:rsidR="00A65599" w:rsidRPr="00F2118C">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rsidR="00A65599" w:rsidRPr="00F2118C" w:rsidRDefault="00A65599">
            <w:pPr>
              <w:pStyle w:val="Standard"/>
              <w:ind w:left="629"/>
              <w:jc w:val="right"/>
              <w:rPr>
                <w:rFonts w:ascii="Cambria" w:hAnsi="Cambria"/>
                <w:i/>
                <w:color w:val="000000"/>
                <w:sz w:val="30"/>
                <w:lang w:val="es-MX"/>
              </w:rPr>
            </w:pPr>
          </w:p>
          <w:p w:rsidR="00A65599" w:rsidRPr="00F2118C" w:rsidRDefault="009A1744">
            <w:pPr>
              <w:pStyle w:val="Standard"/>
              <w:ind w:left="629"/>
              <w:jc w:val="right"/>
              <w:rPr>
                <w:lang w:val="es-MX"/>
              </w:rPr>
            </w:pPr>
            <w:r w:rsidRPr="00F2118C">
              <w:rPr>
                <w:rFonts w:ascii="Cambria" w:hAnsi="Cambria"/>
                <w:i/>
                <w:color w:val="000000"/>
                <w:sz w:val="30"/>
                <w:lang w:val="es-MX"/>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F2118C" w:rsidRPr="00F2118C" w:rsidRDefault="00F2118C" w:rsidP="00F2118C">
            <w:pPr>
              <w:pStyle w:val="TableContents"/>
              <w:jc w:val="center"/>
              <w:rPr>
                <w:sz w:val="36"/>
                <w:szCs w:val="36"/>
                <w:lang w:val="es-MX"/>
              </w:rPr>
            </w:pPr>
            <w:r w:rsidRPr="00F2118C">
              <w:rPr>
                <w:sz w:val="36"/>
                <w:szCs w:val="36"/>
                <w:lang w:val="es-MX"/>
              </w:rPr>
              <w:t>11/02/2020</w:t>
            </w:r>
          </w:p>
        </w:tc>
      </w:tr>
      <w:tr w:rsidR="00A65599" w:rsidRPr="00F2118C">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rsidR="00A65599" w:rsidRPr="00F2118C" w:rsidRDefault="00A65599">
            <w:pPr>
              <w:pStyle w:val="Standard"/>
              <w:ind w:left="629"/>
              <w:jc w:val="right"/>
              <w:rPr>
                <w:rFonts w:ascii="Cambria" w:hAnsi="Cambria"/>
                <w:i/>
                <w:color w:val="000000"/>
                <w:sz w:val="30"/>
                <w:lang w:val="es-MX"/>
              </w:rPr>
            </w:pPr>
          </w:p>
          <w:p w:rsidR="00A65599" w:rsidRPr="00F2118C" w:rsidRDefault="009A1744">
            <w:pPr>
              <w:pStyle w:val="Standard"/>
              <w:ind w:left="629"/>
              <w:jc w:val="right"/>
              <w:rPr>
                <w:lang w:val="es-MX"/>
              </w:rPr>
            </w:pPr>
            <w:r w:rsidRPr="00F2118C">
              <w:rPr>
                <w:rFonts w:ascii="Cambria" w:hAnsi="Cambria"/>
                <w:i/>
                <w:color w:val="000000"/>
                <w:sz w:val="30"/>
                <w:lang w:val="es-MX"/>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A65599" w:rsidRPr="00F2118C" w:rsidRDefault="00A65599">
            <w:pPr>
              <w:pStyle w:val="TableContents"/>
              <w:ind w:left="629"/>
              <w:rPr>
                <w:lang w:val="es-MX"/>
              </w:rPr>
            </w:pPr>
          </w:p>
        </w:tc>
      </w:tr>
      <w:tr w:rsidR="00A65599" w:rsidRPr="00F2118C">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A65599" w:rsidRPr="00F2118C" w:rsidRDefault="00A65599">
            <w:pPr>
              <w:pStyle w:val="Standard"/>
              <w:ind w:left="629"/>
              <w:jc w:val="right"/>
              <w:rPr>
                <w:lang w:val="es-MX"/>
              </w:rPr>
            </w:pPr>
          </w:p>
        </w:tc>
        <w:tc>
          <w:tcPr>
            <w:tcW w:w="6854" w:type="dxa"/>
            <w:tcBorders>
              <w:bottom w:val="single" w:sz="2" w:space="0" w:color="000000"/>
            </w:tcBorders>
            <w:shd w:val="clear" w:color="auto" w:fill="auto"/>
            <w:tcMar>
              <w:top w:w="55" w:type="dxa"/>
              <w:left w:w="55" w:type="dxa"/>
              <w:bottom w:w="55" w:type="dxa"/>
              <w:right w:w="55" w:type="dxa"/>
            </w:tcMar>
          </w:tcPr>
          <w:p w:rsidR="00A65599" w:rsidRPr="00F2118C" w:rsidRDefault="00A65599">
            <w:pPr>
              <w:pStyle w:val="TableContents"/>
              <w:ind w:left="629"/>
              <w:rPr>
                <w:lang w:val="es-MX"/>
              </w:rPr>
            </w:pPr>
          </w:p>
        </w:tc>
      </w:tr>
    </w:tbl>
    <w:p w:rsidR="00A65599" w:rsidRPr="00F2118C" w:rsidRDefault="00A65599">
      <w:pPr>
        <w:pStyle w:val="Standard"/>
        <w:rPr>
          <w:lang w:val="es-MX"/>
        </w:rPr>
      </w:pPr>
    </w:p>
    <w:p w:rsidR="00A65599" w:rsidRPr="00F2118C" w:rsidRDefault="00A65599">
      <w:pPr>
        <w:pStyle w:val="Standard"/>
        <w:rPr>
          <w:lang w:val="es-MX"/>
        </w:rPr>
      </w:pPr>
    </w:p>
    <w:p w:rsidR="00A65599" w:rsidRPr="00F2118C" w:rsidRDefault="009A1744">
      <w:pPr>
        <w:pStyle w:val="Standard"/>
        <w:rPr>
          <w:rFonts w:ascii="Calibri" w:hAnsi="Calibri"/>
          <w:color w:val="000000"/>
          <w:sz w:val="52"/>
          <w:lang w:val="es-MX"/>
        </w:rPr>
      </w:pPr>
      <w:r w:rsidRPr="00F2118C">
        <w:rPr>
          <w:rFonts w:ascii="Calibri" w:hAnsi="Calibri"/>
          <w:color w:val="000000"/>
          <w:sz w:val="52"/>
          <w:lang w:val="es-MX"/>
        </w:rPr>
        <w:tab/>
      </w:r>
      <w:r w:rsidRPr="00F2118C">
        <w:rPr>
          <w:rFonts w:ascii="Calibri" w:hAnsi="Calibri"/>
          <w:color w:val="000000"/>
          <w:sz w:val="52"/>
          <w:lang w:val="es-MX"/>
        </w:rPr>
        <w:tab/>
      </w:r>
      <w:r w:rsidRPr="00F2118C">
        <w:rPr>
          <w:rFonts w:ascii="Calibri" w:hAnsi="Calibri"/>
          <w:color w:val="000000"/>
          <w:sz w:val="52"/>
          <w:lang w:val="es-MX"/>
        </w:rPr>
        <w:tab/>
      </w:r>
      <w:r w:rsidRPr="00F2118C">
        <w:rPr>
          <w:rFonts w:ascii="Calibri" w:hAnsi="Calibri"/>
          <w:color w:val="000000"/>
          <w:sz w:val="52"/>
          <w:lang w:val="es-MX"/>
        </w:rPr>
        <w:tab/>
      </w:r>
      <w:r w:rsidRPr="00F2118C">
        <w:rPr>
          <w:rFonts w:ascii="Calibri" w:hAnsi="Calibri"/>
          <w:color w:val="000000"/>
          <w:sz w:val="52"/>
          <w:lang w:val="es-MX"/>
        </w:rPr>
        <w:tab/>
        <w:t>CALIFICACIÓN: __________</w:t>
      </w:r>
    </w:p>
    <w:p w:rsidR="006815E6" w:rsidRPr="00F2118C" w:rsidRDefault="006815E6" w:rsidP="00F2118C">
      <w:pPr>
        <w:shd w:val="clear" w:color="auto" w:fill="FFFFFF"/>
        <w:spacing w:before="150" w:after="150" w:line="360" w:lineRule="auto"/>
        <w:outlineLvl w:val="1"/>
        <w:rPr>
          <w:rFonts w:ascii="Arial" w:eastAsia="Times New Roman" w:hAnsi="Arial" w:cs="Arial"/>
          <w:b/>
          <w:bCs/>
          <w:i/>
          <w:iCs/>
          <w:sz w:val="42"/>
          <w:szCs w:val="42"/>
          <w:lang w:val="es-MX" w:eastAsia="es-MX"/>
        </w:rPr>
      </w:pPr>
      <w:r w:rsidRPr="00F2118C">
        <w:rPr>
          <w:rFonts w:ascii="Arial" w:eastAsia="Times New Roman" w:hAnsi="Arial" w:cs="Arial"/>
          <w:b/>
          <w:bCs/>
          <w:i/>
          <w:iCs/>
          <w:sz w:val="42"/>
          <w:szCs w:val="42"/>
          <w:lang w:val="es-MX" w:eastAsia="es-MX"/>
        </w:rPr>
        <w:lastRenderedPageBreak/>
        <w:t>Práctica 1 La computación como herramienta de trabajo del profesional de ingeniería</w:t>
      </w:r>
    </w:p>
    <w:p w:rsidR="006815E6" w:rsidRPr="00F2118C" w:rsidRDefault="006815E6" w:rsidP="00F2118C">
      <w:pPr>
        <w:spacing w:line="360" w:lineRule="auto"/>
        <w:rPr>
          <w:b/>
          <w:bCs/>
          <w:i/>
          <w:iCs/>
          <w:lang w:val="es-MX"/>
        </w:rPr>
      </w:pPr>
    </w:p>
    <w:p w:rsidR="006815E6" w:rsidRPr="00F2118C" w:rsidRDefault="006815E6" w:rsidP="00F2118C">
      <w:pPr>
        <w:spacing w:line="360" w:lineRule="auto"/>
        <w:rPr>
          <w:rFonts w:ascii="Arial" w:hAnsi="Arial" w:cs="Arial"/>
          <w:b/>
          <w:bCs/>
          <w:i/>
          <w:iCs/>
          <w:u w:val="single"/>
          <w:lang w:val="es-MX"/>
        </w:rPr>
      </w:pPr>
      <w:r w:rsidRPr="00F2118C">
        <w:rPr>
          <w:rFonts w:ascii="Arial" w:hAnsi="Arial" w:cs="Arial"/>
          <w:b/>
          <w:bCs/>
          <w:i/>
          <w:iCs/>
          <w:u w:val="single"/>
          <w:lang w:val="es-MX"/>
        </w:rPr>
        <w:t>Objetivo:</w:t>
      </w:r>
    </w:p>
    <w:p w:rsidR="006815E6" w:rsidRPr="00F2118C" w:rsidRDefault="006815E6" w:rsidP="00F2118C">
      <w:pPr>
        <w:spacing w:line="360" w:lineRule="auto"/>
        <w:rPr>
          <w:lang w:val="es-MX"/>
        </w:rPr>
      </w:pPr>
      <w:r w:rsidRPr="00F2118C">
        <w:rPr>
          <w:rFonts w:ascii="Arial" w:hAnsi="Arial" w:cs="Arial"/>
          <w:lang w:val="es-MX"/>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r w:rsidRPr="00F2118C">
        <w:rPr>
          <w:lang w:val="es-MX"/>
        </w:rPr>
        <w:cr/>
      </w:r>
    </w:p>
    <w:p w:rsidR="006815E6" w:rsidRPr="00F2118C" w:rsidRDefault="006815E6" w:rsidP="00F2118C">
      <w:pPr>
        <w:spacing w:line="360" w:lineRule="auto"/>
        <w:rPr>
          <w:rFonts w:ascii="Arial" w:hAnsi="Arial" w:cs="Arial"/>
          <w:u w:val="single"/>
          <w:lang w:val="es-MX"/>
        </w:rPr>
      </w:pPr>
      <w:r w:rsidRPr="00F2118C">
        <w:rPr>
          <w:rFonts w:ascii="Arial" w:hAnsi="Arial" w:cs="Arial"/>
          <w:b/>
          <w:bCs/>
          <w:i/>
          <w:iCs/>
          <w:u w:val="single"/>
          <w:lang w:val="es-MX"/>
        </w:rPr>
        <w:t xml:space="preserve">Actividades realizadas durante la práctica: </w:t>
      </w:r>
    </w:p>
    <w:p w:rsidR="006815E6" w:rsidRPr="00F2118C" w:rsidRDefault="006815E6" w:rsidP="00F2118C">
      <w:pPr>
        <w:spacing w:line="360" w:lineRule="auto"/>
        <w:rPr>
          <w:rFonts w:ascii="Arial" w:hAnsi="Arial" w:cs="Arial"/>
          <w:lang w:val="es-MX"/>
        </w:rPr>
      </w:pPr>
      <w:r w:rsidRPr="00F2118C">
        <w:rPr>
          <w:rFonts w:ascii="Arial" w:hAnsi="Arial" w:cs="Arial"/>
          <w:lang w:val="es-MX"/>
        </w:rPr>
        <w:t>A lo largo de la sesión realizamos varias actividades que consistían en hacer búsquedas especializadas y particulares, mediante el uso de especificaciones, para así obtener resultados específicos, descartando otros o especificando la búsqueda mediante algún tipo de comando y orden que debíamos realizar en el buscador.</w:t>
      </w:r>
    </w:p>
    <w:p w:rsidR="006815E6" w:rsidRPr="00F2118C" w:rsidRDefault="006815E6" w:rsidP="00F2118C">
      <w:pPr>
        <w:spacing w:line="360" w:lineRule="auto"/>
        <w:rPr>
          <w:rFonts w:ascii="Arial" w:hAnsi="Arial" w:cs="Arial"/>
          <w:lang w:val="es-MX"/>
        </w:rPr>
      </w:pPr>
      <w:r w:rsidRPr="00F2118C">
        <w:rPr>
          <w:rFonts w:ascii="Arial" w:hAnsi="Arial" w:cs="Arial"/>
          <w:lang w:val="es-MX"/>
        </w:rPr>
        <w:t xml:space="preserve">Conocimos también los conceptos de repositorio y almacenamiento en la nube, y lo importantes que son como herramientas de almacenamiento, y reconocimos las características que las distinguen, así como los servicios que estás pueden ofrecernos. </w:t>
      </w:r>
    </w:p>
    <w:p w:rsidR="00F2118C" w:rsidRDefault="006815E6" w:rsidP="00F2118C">
      <w:pPr>
        <w:spacing w:line="360" w:lineRule="auto"/>
        <w:rPr>
          <w:rFonts w:ascii="Arial" w:hAnsi="Arial" w:cs="Arial"/>
          <w:lang w:val="es-MX"/>
        </w:rPr>
      </w:pPr>
      <w:r w:rsidRPr="00F2118C">
        <w:rPr>
          <w:rFonts w:ascii="Arial" w:hAnsi="Arial" w:cs="Arial"/>
          <w:lang w:val="es-MX"/>
        </w:rPr>
        <w:t xml:space="preserve">A partir de aquí utilizamos comenzamos a utilizar algunas herramientas que son de mucha utilidad para el uso académico y laboral, pues facilitan las actividades a realizar y mejoran el tiempo en que se podrían realizar. </w:t>
      </w:r>
    </w:p>
    <w:p w:rsidR="00F2118C" w:rsidRDefault="00F2118C" w:rsidP="00F2118C">
      <w:pPr>
        <w:spacing w:line="360" w:lineRule="auto"/>
        <w:rPr>
          <w:rFonts w:ascii="Arial" w:hAnsi="Arial" w:cs="Arial"/>
          <w:lang w:val="es-MX"/>
        </w:rPr>
      </w:pPr>
    </w:p>
    <w:p w:rsidR="006815E6" w:rsidRPr="00F2118C" w:rsidRDefault="006815E6" w:rsidP="00F2118C">
      <w:pPr>
        <w:spacing w:line="360" w:lineRule="auto"/>
        <w:rPr>
          <w:rFonts w:ascii="Arial" w:hAnsi="Arial" w:cs="Arial"/>
          <w:lang w:val="es-MX"/>
        </w:rPr>
      </w:pPr>
      <w:r w:rsidRPr="00F2118C">
        <w:rPr>
          <w:rFonts w:ascii="Arial" w:hAnsi="Arial" w:cs="Arial"/>
          <w:noProof/>
          <w:lang w:val="es-MX"/>
        </w:rPr>
        <w:drawing>
          <wp:inline distT="0" distB="0" distL="0" distR="0" wp14:anchorId="6204E609" wp14:editId="70F9DD81">
            <wp:extent cx="5611495" cy="243840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2-05 a la(s) 20.03.3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696" cy="2438922"/>
                    </a:xfrm>
                    <a:prstGeom prst="rect">
                      <a:avLst/>
                    </a:prstGeom>
                  </pic:spPr>
                </pic:pic>
              </a:graphicData>
            </a:graphic>
          </wp:inline>
        </w:drawing>
      </w:r>
      <w:r w:rsidRPr="00F2118C">
        <w:rPr>
          <w:rFonts w:ascii="Arial" w:hAnsi="Arial" w:cs="Arial"/>
          <w:lang w:val="es-MX"/>
        </w:rPr>
        <w:t xml:space="preserve"> </w:t>
      </w:r>
    </w:p>
    <w:p w:rsidR="006815E6" w:rsidRPr="00F2118C" w:rsidRDefault="006815E6" w:rsidP="00F2118C">
      <w:pPr>
        <w:spacing w:line="360" w:lineRule="auto"/>
        <w:jc w:val="center"/>
        <w:rPr>
          <w:rFonts w:ascii="Arial" w:hAnsi="Arial" w:cs="Arial"/>
          <w:b/>
          <w:bCs/>
          <w:i/>
          <w:iCs/>
          <w:sz w:val="20"/>
          <w:szCs w:val="20"/>
          <w:lang w:val="es-MX"/>
        </w:rPr>
      </w:pPr>
      <w:r w:rsidRPr="00F2118C">
        <w:rPr>
          <w:rFonts w:ascii="Arial" w:hAnsi="Arial" w:cs="Arial"/>
          <w:b/>
          <w:bCs/>
          <w:i/>
          <w:iCs/>
          <w:sz w:val="20"/>
          <w:szCs w:val="20"/>
          <w:lang w:val="es-MX"/>
        </w:rPr>
        <w:t>Aquí podemos observar una de las actividades que realizamos, en las que hacíamos especificaciones y descartábamos algunos otros resultados que el navegador nos podría arrojar</w:t>
      </w:r>
    </w:p>
    <w:p w:rsidR="006815E6" w:rsidRPr="00F2118C" w:rsidRDefault="006815E6" w:rsidP="00F2118C">
      <w:pPr>
        <w:spacing w:line="360" w:lineRule="auto"/>
        <w:rPr>
          <w:rFonts w:ascii="Arial" w:hAnsi="Arial" w:cs="Arial"/>
          <w:b/>
          <w:bCs/>
          <w:i/>
          <w:iCs/>
          <w:sz w:val="20"/>
          <w:szCs w:val="20"/>
          <w:lang w:val="es-MX"/>
        </w:rPr>
      </w:pPr>
    </w:p>
    <w:p w:rsidR="006815E6" w:rsidRPr="00F2118C" w:rsidRDefault="006815E6" w:rsidP="00F2118C">
      <w:pPr>
        <w:spacing w:line="360" w:lineRule="auto"/>
        <w:rPr>
          <w:rFonts w:ascii="Arial" w:hAnsi="Arial" w:cs="Arial"/>
          <w:lang w:val="es-MX"/>
        </w:rPr>
      </w:pPr>
      <w:r w:rsidRPr="00F2118C">
        <w:rPr>
          <w:rFonts w:ascii="Arial" w:hAnsi="Arial" w:cs="Arial"/>
          <w:noProof/>
          <w:lang w:val="es-MX"/>
        </w:rPr>
        <w:lastRenderedPageBreak/>
        <w:drawing>
          <wp:inline distT="0" distB="0" distL="0" distR="0" wp14:anchorId="3CB38FD4" wp14:editId="4FA19C7E">
            <wp:extent cx="6191250" cy="30137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2-05 a la(s) 20.26.0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91250" cy="3013710"/>
                    </a:xfrm>
                    <a:prstGeom prst="rect">
                      <a:avLst/>
                    </a:prstGeom>
                  </pic:spPr>
                </pic:pic>
              </a:graphicData>
            </a:graphic>
          </wp:inline>
        </w:drawing>
      </w:r>
    </w:p>
    <w:p w:rsidR="006815E6" w:rsidRPr="00F2118C" w:rsidRDefault="006815E6" w:rsidP="00F2118C">
      <w:pPr>
        <w:spacing w:line="360" w:lineRule="auto"/>
        <w:jc w:val="center"/>
        <w:rPr>
          <w:rFonts w:ascii="Arial" w:hAnsi="Arial" w:cs="Arial"/>
          <w:b/>
          <w:bCs/>
          <w:i/>
          <w:iCs/>
          <w:lang w:val="es-MX"/>
        </w:rPr>
      </w:pPr>
      <w:r w:rsidRPr="00F2118C">
        <w:rPr>
          <w:rFonts w:ascii="Arial" w:hAnsi="Arial" w:cs="Arial"/>
          <w:b/>
          <w:bCs/>
          <w:i/>
          <w:iCs/>
          <w:lang w:val="es-MX"/>
        </w:rPr>
        <w:t>Aquí utilizamos el buscador “Google académico”, en el que debíamos ingresar algún autor del que quisiéramos saber y nos arrojaba libros de su autoría o de algo relacionado con este. Google académico es una herramienta sumamente útil porque con ella reducimos el tiempo de búsqueda y nos concentramos en algún autor o tema en específico.</w:t>
      </w:r>
    </w:p>
    <w:p w:rsidR="006815E6" w:rsidRPr="00F2118C" w:rsidRDefault="006815E6" w:rsidP="00F2118C">
      <w:pPr>
        <w:spacing w:line="360" w:lineRule="auto"/>
        <w:jc w:val="center"/>
        <w:rPr>
          <w:rFonts w:ascii="Arial" w:hAnsi="Arial" w:cs="Arial"/>
          <w:b/>
          <w:bCs/>
          <w:i/>
          <w:iCs/>
          <w:lang w:val="es-MX"/>
        </w:rPr>
      </w:pPr>
    </w:p>
    <w:p w:rsidR="006815E6" w:rsidRPr="00F2118C" w:rsidRDefault="006815E6" w:rsidP="00F2118C">
      <w:pPr>
        <w:spacing w:line="360" w:lineRule="auto"/>
        <w:rPr>
          <w:rFonts w:ascii="Arial" w:hAnsi="Arial" w:cs="Arial"/>
          <w:b/>
          <w:bCs/>
          <w:i/>
          <w:iCs/>
          <w:lang w:val="es-MX"/>
        </w:rPr>
      </w:pPr>
      <w:r w:rsidRPr="00F2118C">
        <w:rPr>
          <w:rFonts w:ascii="Arial" w:hAnsi="Arial" w:cs="Arial"/>
          <w:b/>
          <w:bCs/>
          <w:i/>
          <w:iCs/>
          <w:noProof/>
          <w:lang w:val="es-MX"/>
        </w:rPr>
        <w:drawing>
          <wp:inline distT="0" distB="0" distL="0" distR="0" wp14:anchorId="05FD7DDF" wp14:editId="68D27D4C">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2-05 a la(s) 20.20.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6815E6" w:rsidRPr="00F2118C" w:rsidRDefault="006815E6" w:rsidP="00F2118C">
      <w:pPr>
        <w:spacing w:line="360" w:lineRule="auto"/>
        <w:jc w:val="center"/>
        <w:rPr>
          <w:rFonts w:ascii="Arial" w:hAnsi="Arial" w:cs="Arial"/>
          <w:b/>
          <w:bCs/>
          <w:i/>
          <w:iCs/>
          <w:lang w:val="es-MX"/>
        </w:rPr>
      </w:pPr>
      <w:r w:rsidRPr="00F2118C">
        <w:rPr>
          <w:rFonts w:ascii="Arial" w:hAnsi="Arial" w:cs="Arial"/>
          <w:b/>
          <w:bCs/>
          <w:i/>
          <w:iCs/>
          <w:lang w:val="es-MX"/>
        </w:rPr>
        <w:t>En esta otra ingresamos una ecuación matemática para que el graficador de Google nos proyectara la imagen que correspondía, en incluso tuvimos la oportunidad de manipular la imagen, lo que lo hizo más interesante.</w:t>
      </w:r>
    </w:p>
    <w:p w:rsidR="00F2118C" w:rsidRDefault="00F2118C" w:rsidP="00F2118C">
      <w:pPr>
        <w:spacing w:line="360" w:lineRule="auto"/>
        <w:rPr>
          <w:rFonts w:ascii="Arial" w:hAnsi="Arial" w:cs="Arial"/>
          <w:lang w:val="es-MX"/>
        </w:rPr>
      </w:pPr>
    </w:p>
    <w:p w:rsidR="006815E6" w:rsidRPr="00F2118C" w:rsidRDefault="006815E6" w:rsidP="00F2118C">
      <w:pPr>
        <w:spacing w:line="360" w:lineRule="auto"/>
        <w:rPr>
          <w:rFonts w:ascii="Arial" w:hAnsi="Arial" w:cs="Arial"/>
          <w:lang w:val="es-MX"/>
        </w:rPr>
      </w:pPr>
      <w:r w:rsidRPr="00F2118C">
        <w:rPr>
          <w:rFonts w:ascii="Arial" w:hAnsi="Arial" w:cs="Arial"/>
          <w:lang w:val="es-MX"/>
        </w:rPr>
        <w:t xml:space="preserve">Así como estás hicimos otras actividades que por no ser mencionadas no significa que sean menos importantes. Con esto conocimos muchas herramientas que nos serán de mucha utilidad para la vida académica y laboral </w:t>
      </w:r>
    </w:p>
    <w:p w:rsidR="006815E6" w:rsidRPr="00F2118C" w:rsidRDefault="006815E6" w:rsidP="00F2118C">
      <w:pPr>
        <w:spacing w:line="360" w:lineRule="auto"/>
        <w:rPr>
          <w:rFonts w:ascii="Arial" w:hAnsi="Arial" w:cs="Arial"/>
          <w:b/>
          <w:bCs/>
          <w:i/>
          <w:iCs/>
          <w:u w:val="single"/>
          <w:lang w:val="es-MX"/>
        </w:rPr>
      </w:pPr>
      <w:r w:rsidRPr="00F2118C">
        <w:rPr>
          <w:rFonts w:ascii="Arial" w:hAnsi="Arial" w:cs="Arial"/>
          <w:b/>
          <w:bCs/>
          <w:i/>
          <w:iCs/>
          <w:u w:val="single"/>
          <w:lang w:val="es-MX"/>
        </w:rPr>
        <w:lastRenderedPageBreak/>
        <w:t>Ejercicios de tarea:</w:t>
      </w:r>
    </w:p>
    <w:p w:rsidR="006815E6" w:rsidRPr="00F2118C" w:rsidRDefault="006815E6" w:rsidP="00F2118C">
      <w:pPr>
        <w:spacing w:line="360" w:lineRule="auto"/>
        <w:rPr>
          <w:rFonts w:ascii="Arial" w:hAnsi="Arial" w:cs="Arial"/>
          <w:lang w:val="es-MX"/>
        </w:rPr>
      </w:pPr>
    </w:p>
    <w:p w:rsidR="006815E6" w:rsidRPr="00F2118C" w:rsidRDefault="006815E6" w:rsidP="00F2118C">
      <w:pPr>
        <w:spacing w:line="360" w:lineRule="auto"/>
        <w:rPr>
          <w:rFonts w:ascii="Arial" w:hAnsi="Arial" w:cs="Arial"/>
          <w:lang w:val="es-MX"/>
        </w:rPr>
      </w:pPr>
      <w:r w:rsidRPr="00F2118C">
        <w:rPr>
          <w:rFonts w:ascii="Arial" w:hAnsi="Arial" w:cs="Arial"/>
          <w:noProof/>
          <w:lang w:val="es-MX"/>
        </w:rPr>
        <w:drawing>
          <wp:inline distT="0" distB="0" distL="0" distR="0" wp14:anchorId="6E1DA9AB" wp14:editId="0302F5E4">
            <wp:extent cx="5819775" cy="34194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0425_11024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19775" cy="3419475"/>
                    </a:xfrm>
                    <a:prstGeom prst="rect">
                      <a:avLst/>
                    </a:prstGeom>
                  </pic:spPr>
                </pic:pic>
              </a:graphicData>
            </a:graphic>
          </wp:inline>
        </w:drawing>
      </w:r>
    </w:p>
    <w:p w:rsidR="00F2118C" w:rsidRDefault="00F2118C" w:rsidP="00F2118C">
      <w:pPr>
        <w:spacing w:line="360" w:lineRule="auto"/>
        <w:rPr>
          <w:rFonts w:ascii="Arial" w:hAnsi="Arial" w:cs="Arial"/>
          <w:lang w:val="es-MX"/>
        </w:rPr>
      </w:pPr>
    </w:p>
    <w:p w:rsidR="006815E6" w:rsidRPr="00F2118C" w:rsidRDefault="006815E6" w:rsidP="00F2118C">
      <w:pPr>
        <w:spacing w:line="360" w:lineRule="auto"/>
        <w:rPr>
          <w:rFonts w:ascii="Arial" w:hAnsi="Arial" w:cs="Arial"/>
          <w:lang w:val="es-MX"/>
        </w:rPr>
      </w:pPr>
      <w:r w:rsidRPr="00F2118C">
        <w:rPr>
          <w:rFonts w:ascii="Arial" w:hAnsi="Arial" w:cs="Arial"/>
          <w:lang w:val="es-MX"/>
        </w:rPr>
        <w:t>1.- La primera actividad consiste en ingresar al buscador de Google Imágenes una fotografía para que el motor pudiera arrojarnos algo relacionado con este, y fue muy interesante observar los datos que nos podría arrojar.</w:t>
      </w:r>
    </w:p>
    <w:p w:rsidR="006815E6" w:rsidRDefault="006815E6" w:rsidP="00F2118C">
      <w:pPr>
        <w:spacing w:line="360" w:lineRule="auto"/>
        <w:rPr>
          <w:rFonts w:ascii="Arial" w:hAnsi="Arial" w:cs="Arial"/>
          <w:lang w:val="es-MX"/>
        </w:rPr>
      </w:pPr>
      <w:r w:rsidRPr="00F2118C">
        <w:rPr>
          <w:rFonts w:ascii="Arial" w:hAnsi="Arial" w:cs="Arial"/>
          <w:lang w:val="es-MX"/>
        </w:rPr>
        <w:t xml:space="preserve">Pareciera que el buscador utiliza los patrones y contrastes más resaltantes en la imagen ingresada. Por ejemplo, si usamos un paisaje lleno de color, el buscador nos arrojará imágenes que contenga la misma combinación de colores que la imagen ingresada. Pareciera que principalmente observa los tonos de color y los contrastes de estos para obtener información. También analiza las formas de fondo, como pavimentos, árboles o personas alrededor de este. </w:t>
      </w:r>
    </w:p>
    <w:p w:rsidR="00F2118C" w:rsidRPr="00F2118C" w:rsidRDefault="00F2118C" w:rsidP="00F2118C">
      <w:pPr>
        <w:spacing w:line="360" w:lineRule="auto"/>
        <w:rPr>
          <w:rFonts w:ascii="Arial" w:hAnsi="Arial" w:cs="Arial"/>
          <w:lang w:val="es-MX"/>
        </w:rPr>
      </w:pPr>
    </w:p>
    <w:p w:rsidR="006815E6" w:rsidRPr="00F2118C" w:rsidRDefault="006815E6" w:rsidP="00F2118C">
      <w:pPr>
        <w:spacing w:line="360" w:lineRule="auto"/>
        <w:rPr>
          <w:rFonts w:ascii="Arial" w:hAnsi="Arial" w:cs="Arial"/>
          <w:lang w:val="es-MX"/>
        </w:rPr>
      </w:pPr>
      <w:r w:rsidRPr="00F2118C">
        <w:rPr>
          <w:rFonts w:ascii="Arial" w:hAnsi="Arial" w:cs="Arial"/>
          <w:noProof/>
          <w:lang w:val="es-MX"/>
        </w:rPr>
        <w:lastRenderedPageBreak/>
        <w:drawing>
          <wp:inline distT="0" distB="0" distL="0" distR="0" wp14:anchorId="239FED8B" wp14:editId="4968AC70">
            <wp:extent cx="6400800" cy="3638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2-05 a la(s) 20.29.4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3638550"/>
                    </a:xfrm>
                    <a:prstGeom prst="rect">
                      <a:avLst/>
                    </a:prstGeom>
                  </pic:spPr>
                </pic:pic>
              </a:graphicData>
            </a:graphic>
          </wp:inline>
        </w:drawing>
      </w:r>
    </w:p>
    <w:p w:rsidR="00F2118C" w:rsidRDefault="00F2118C" w:rsidP="00F2118C">
      <w:pPr>
        <w:spacing w:line="360" w:lineRule="auto"/>
        <w:rPr>
          <w:rFonts w:ascii="Arial" w:hAnsi="Arial" w:cs="Arial"/>
          <w:lang w:val="es-MX"/>
        </w:rPr>
      </w:pPr>
    </w:p>
    <w:p w:rsidR="00F2118C" w:rsidRDefault="00F2118C" w:rsidP="00F2118C">
      <w:pPr>
        <w:spacing w:line="360" w:lineRule="auto"/>
        <w:rPr>
          <w:rFonts w:ascii="Arial" w:hAnsi="Arial" w:cs="Arial"/>
          <w:lang w:val="es-MX"/>
        </w:rPr>
      </w:pPr>
    </w:p>
    <w:p w:rsidR="00F2118C" w:rsidRDefault="00F2118C" w:rsidP="00F2118C">
      <w:pPr>
        <w:spacing w:line="360" w:lineRule="auto"/>
        <w:rPr>
          <w:rFonts w:ascii="Arial" w:hAnsi="Arial" w:cs="Arial"/>
          <w:lang w:val="es-MX"/>
        </w:rPr>
      </w:pPr>
    </w:p>
    <w:p w:rsidR="006815E6" w:rsidRPr="00F2118C" w:rsidRDefault="006815E6" w:rsidP="00F2118C">
      <w:pPr>
        <w:spacing w:line="360" w:lineRule="auto"/>
        <w:rPr>
          <w:rFonts w:ascii="Arial" w:hAnsi="Arial" w:cs="Arial"/>
          <w:lang w:val="es-MX"/>
        </w:rPr>
      </w:pPr>
      <w:r w:rsidRPr="00F2118C">
        <w:rPr>
          <w:rFonts w:ascii="Arial" w:hAnsi="Arial" w:cs="Arial"/>
          <w:lang w:val="es-MX"/>
        </w:rPr>
        <w:t>2.- El almacenamiento en la nube es un servicio que permite almacenar datos transfiriéndolos a través de Internet o de otra red a un sistema de almacenamiento externo que mantiene un tercero. Hay cientos de sistemas de almacenamiento en la nube diferentes que abarcan desde almacenamiento personal, que guarda o mantiene copias de seguridad de correo electrónico, fotos, vídeos y otros archivos personales de un usuario, hasta almacenamiento empresarial, que permite a las empresas utilizar almacenamiento en la nube como solución comercial de copia de seguridad remota donde la compañía puede transferir y almacenar de forma segura archivos de datos o compartirlos entre ubicaciones.</w:t>
      </w:r>
    </w:p>
    <w:p w:rsidR="006815E6" w:rsidRDefault="006815E6" w:rsidP="00F2118C">
      <w:pPr>
        <w:spacing w:line="360" w:lineRule="auto"/>
        <w:rPr>
          <w:rFonts w:ascii="Arial" w:hAnsi="Arial" w:cs="Arial"/>
          <w:lang w:val="es-MX"/>
        </w:rPr>
      </w:pPr>
      <w:r w:rsidRPr="00F2118C">
        <w:rPr>
          <w:rFonts w:ascii="Arial" w:hAnsi="Arial" w:cs="Arial"/>
          <w:lang w:val="es-MX"/>
        </w:rPr>
        <w:t xml:space="preserve">Los sistemas de almacenamiento suelen ser escalables para adaptarse a las necesidades de almacenamiento de datos de una persona o una organización, accesibles desde cualquier lugar e independientes de aplicaciones para ofrecer accesibilidad desde cualquier dispositivo. Las empresas disponen de tres modelos principales para elegir: un servicio de almacenamiento en nube pública, adecuado para datos no estructurados; un servicio de almacenamiento en nube privada, que puede estar protegido detrás de un firewall de la compañía para tener más control sobre los datos; y un servicio de almacenamiento en nube híbrida, que combina servicios de almacenamiento en nube pública y privada para ofrecer una mayor flexibilidad. </w:t>
      </w:r>
      <w:sdt>
        <w:sdtPr>
          <w:rPr>
            <w:rFonts w:ascii="Arial" w:hAnsi="Arial" w:cs="Arial"/>
            <w:lang w:val="es-MX"/>
          </w:rPr>
          <w:id w:val="2066756764"/>
          <w:citation/>
        </w:sdtPr>
        <w:sdtContent>
          <w:r w:rsidRPr="00F2118C">
            <w:rPr>
              <w:rFonts w:ascii="Arial" w:hAnsi="Arial" w:cs="Arial"/>
              <w:lang w:val="es-MX"/>
            </w:rPr>
            <w:fldChar w:fldCharType="begin"/>
          </w:r>
          <w:r w:rsidRPr="00F2118C">
            <w:rPr>
              <w:rFonts w:ascii="Arial" w:hAnsi="Arial" w:cs="Arial"/>
              <w:lang w:val="es-MX"/>
            </w:rPr>
            <w:instrText xml:space="preserve"> CITATION Mic20 \l 3082 </w:instrText>
          </w:r>
          <w:r w:rsidRPr="00F2118C">
            <w:rPr>
              <w:rFonts w:ascii="Arial" w:hAnsi="Arial" w:cs="Arial"/>
              <w:lang w:val="es-MX"/>
            </w:rPr>
            <w:fldChar w:fldCharType="separate"/>
          </w:r>
          <w:r w:rsidRPr="00F2118C">
            <w:rPr>
              <w:rFonts w:ascii="Arial" w:hAnsi="Arial" w:cs="Arial"/>
              <w:noProof/>
              <w:lang w:val="es-MX"/>
            </w:rPr>
            <w:t>(MicrosoftAzure , 2020)</w:t>
          </w:r>
          <w:r w:rsidRPr="00F2118C">
            <w:rPr>
              <w:rFonts w:ascii="Arial" w:hAnsi="Arial" w:cs="Arial"/>
              <w:lang w:val="es-MX"/>
            </w:rPr>
            <w:fldChar w:fldCharType="end"/>
          </w:r>
        </w:sdtContent>
      </w:sdt>
    </w:p>
    <w:p w:rsidR="00F2118C" w:rsidRPr="00F2118C" w:rsidRDefault="00F2118C" w:rsidP="00F2118C">
      <w:pPr>
        <w:spacing w:line="360" w:lineRule="auto"/>
        <w:rPr>
          <w:rFonts w:ascii="Arial" w:hAnsi="Arial" w:cs="Arial"/>
          <w:lang w:val="es-MX"/>
        </w:rPr>
      </w:pPr>
    </w:p>
    <w:p w:rsidR="006815E6" w:rsidRPr="00F2118C" w:rsidRDefault="006815E6" w:rsidP="00F2118C">
      <w:pPr>
        <w:spacing w:line="360" w:lineRule="auto"/>
        <w:rPr>
          <w:rFonts w:ascii="Arial" w:hAnsi="Arial" w:cs="Arial"/>
          <w:lang w:val="es-MX"/>
        </w:rPr>
      </w:pPr>
      <w:r w:rsidRPr="00F2118C">
        <w:rPr>
          <w:rFonts w:ascii="Arial" w:hAnsi="Arial" w:cs="Arial"/>
          <w:lang w:val="es-MX"/>
        </w:rPr>
        <w:t xml:space="preserve">Un sistema de almacenamiento en la nube, también conocido por su término en inglés: </w:t>
      </w:r>
      <w:proofErr w:type="spellStart"/>
      <w:r w:rsidRPr="00F2118C">
        <w:rPr>
          <w:rFonts w:ascii="Arial" w:hAnsi="Arial" w:cs="Arial"/>
          <w:lang w:val="es-MX"/>
        </w:rPr>
        <w:t>cloud</w:t>
      </w:r>
      <w:proofErr w:type="spellEnd"/>
      <w:r w:rsidRPr="00F2118C">
        <w:rPr>
          <w:rFonts w:ascii="Arial" w:hAnsi="Arial" w:cs="Arial"/>
          <w:lang w:val="es-MX"/>
        </w:rPr>
        <w:t xml:space="preserve">, no </w:t>
      </w:r>
      <w:r w:rsidRPr="00F2118C">
        <w:rPr>
          <w:rFonts w:ascii="Arial" w:hAnsi="Arial" w:cs="Arial"/>
          <w:lang w:val="es-MX"/>
        </w:rPr>
        <w:lastRenderedPageBreak/>
        <w:t>es más que un disco duro, pero en Internet.</w:t>
      </w:r>
    </w:p>
    <w:p w:rsidR="006815E6" w:rsidRPr="00F2118C" w:rsidRDefault="006815E6" w:rsidP="00F2118C">
      <w:pPr>
        <w:spacing w:line="360" w:lineRule="auto"/>
        <w:rPr>
          <w:rFonts w:ascii="Arial" w:hAnsi="Arial" w:cs="Arial"/>
          <w:lang w:val="es-MX"/>
        </w:rPr>
      </w:pPr>
      <w:r w:rsidRPr="00F2118C">
        <w:rPr>
          <w:rFonts w:ascii="Arial" w:hAnsi="Arial" w:cs="Arial"/>
          <w:lang w:val="es-MX"/>
        </w:rPr>
        <w:t xml:space="preserve">Es decir, la nube es un </w:t>
      </w:r>
      <w:proofErr w:type="spellStart"/>
      <w:r w:rsidRPr="00F2118C">
        <w:rPr>
          <w:rFonts w:ascii="Arial" w:hAnsi="Arial" w:cs="Arial"/>
          <w:lang w:val="es-MX"/>
        </w:rPr>
        <w:t>un</w:t>
      </w:r>
      <w:proofErr w:type="spellEnd"/>
      <w:r w:rsidRPr="00F2118C">
        <w:rPr>
          <w:rFonts w:ascii="Arial" w:hAnsi="Arial" w:cs="Arial"/>
          <w:lang w:val="es-MX"/>
        </w:rPr>
        <w:t xml:space="preserve"> lugar donde puedes almacenar tus archivos y acceder a ellos fácilmente desde cualquier dispositivo, en cualquier lugar del mundo.</w:t>
      </w:r>
    </w:p>
    <w:p w:rsidR="006815E6" w:rsidRPr="00F2118C" w:rsidRDefault="006815E6" w:rsidP="00F2118C">
      <w:pPr>
        <w:spacing w:line="360" w:lineRule="auto"/>
        <w:rPr>
          <w:rFonts w:ascii="Arial" w:hAnsi="Arial" w:cs="Arial"/>
          <w:lang w:val="es-MX"/>
        </w:rPr>
      </w:pPr>
      <w:r w:rsidRPr="00F2118C">
        <w:rPr>
          <w:rFonts w:ascii="Arial" w:hAnsi="Arial" w:cs="Arial"/>
          <w:lang w:val="es-MX"/>
        </w:rPr>
        <w:t>Puedes usar también la nube como una forma de hacer copias de seguridad. Pero ten cuidado. Si borras los archivos originales, muchos sistemas de nube borrarán también esos archivos en la nube, ya que algunos están configurados para sincronizarse.</w:t>
      </w:r>
    </w:p>
    <w:p w:rsidR="006815E6" w:rsidRPr="00F2118C" w:rsidRDefault="006815E6" w:rsidP="00F2118C">
      <w:pPr>
        <w:spacing w:line="360" w:lineRule="auto"/>
        <w:rPr>
          <w:rFonts w:ascii="Arial" w:hAnsi="Arial" w:cs="Arial"/>
          <w:lang w:val="es-MX"/>
        </w:rPr>
      </w:pPr>
      <w:r w:rsidRPr="00F2118C">
        <w:rPr>
          <w:rFonts w:ascii="Arial" w:hAnsi="Arial" w:cs="Arial"/>
          <w:lang w:val="es-MX"/>
        </w:rPr>
        <w:t>Existe un amplio abanico de tipos de almacenamiento en la nube, algunos muy famosos como Google Drive, y otros no tanto (pero también de gran calidad).</w:t>
      </w:r>
    </w:p>
    <w:p w:rsidR="00F2118C" w:rsidRDefault="00F2118C" w:rsidP="00F2118C">
      <w:pPr>
        <w:spacing w:line="360" w:lineRule="auto"/>
        <w:rPr>
          <w:rFonts w:ascii="Arial" w:hAnsi="Arial" w:cs="Arial"/>
          <w:b/>
          <w:bCs/>
          <w:u w:val="single"/>
          <w:lang w:val="es-MX"/>
        </w:rPr>
      </w:pPr>
    </w:p>
    <w:p w:rsidR="006815E6" w:rsidRPr="00F2118C" w:rsidRDefault="006815E6" w:rsidP="00F2118C">
      <w:pPr>
        <w:spacing w:line="360" w:lineRule="auto"/>
        <w:rPr>
          <w:rFonts w:ascii="Arial" w:hAnsi="Arial" w:cs="Arial"/>
          <w:lang w:val="es-MX"/>
        </w:rPr>
      </w:pPr>
      <w:r w:rsidRPr="00F2118C">
        <w:rPr>
          <w:rFonts w:ascii="Arial" w:hAnsi="Arial" w:cs="Arial"/>
          <w:b/>
          <w:bCs/>
          <w:u w:val="single"/>
          <w:lang w:val="es-MX"/>
        </w:rPr>
        <w:t>a) Google drive:</w:t>
      </w:r>
      <w:r w:rsidRPr="00F2118C">
        <w:rPr>
          <w:rFonts w:ascii="Arial" w:hAnsi="Arial" w:cs="Arial"/>
          <w:lang w:val="es-MX"/>
        </w:rPr>
        <w:t xml:space="preserve"> Es el centro de muchos de los servicios que actualmente Google ofrece. Nada más crear una cuenta Google obtienes 15GB de espacio. El espacio se comparte entre todos estos servicios, es decir, dentro de esos 15GB de espacio disponible se incluyen archivos adjuntos a correos electrónicos de tu cuenta Gmail o las copias de seguridad automáticas de fotos de Google+.</w:t>
      </w:r>
    </w:p>
    <w:p w:rsidR="006815E6" w:rsidRPr="00F2118C" w:rsidRDefault="006815E6" w:rsidP="00F2118C">
      <w:pPr>
        <w:spacing w:line="360" w:lineRule="auto"/>
        <w:rPr>
          <w:rFonts w:ascii="Arial" w:hAnsi="Arial" w:cs="Arial"/>
          <w:lang w:val="es-MX"/>
        </w:rPr>
      </w:pPr>
      <w:r w:rsidRPr="00F2118C">
        <w:rPr>
          <w:rFonts w:ascii="Arial" w:hAnsi="Arial" w:cs="Arial"/>
          <w:b/>
          <w:bCs/>
          <w:i/>
          <w:iCs/>
          <w:u w:val="single"/>
          <w:lang w:val="es-MX"/>
        </w:rPr>
        <w:t xml:space="preserve">b) Microsoft </w:t>
      </w:r>
      <w:proofErr w:type="spellStart"/>
      <w:r w:rsidRPr="00F2118C">
        <w:rPr>
          <w:rFonts w:ascii="Arial" w:hAnsi="Arial" w:cs="Arial"/>
          <w:b/>
          <w:bCs/>
          <w:i/>
          <w:iCs/>
          <w:u w:val="single"/>
          <w:lang w:val="es-MX"/>
        </w:rPr>
        <w:t>Onedrive</w:t>
      </w:r>
      <w:proofErr w:type="spellEnd"/>
      <w:r w:rsidRPr="00F2118C">
        <w:rPr>
          <w:rFonts w:ascii="Arial" w:hAnsi="Arial" w:cs="Arial"/>
          <w:lang w:val="es-MX"/>
        </w:rPr>
        <w:t>: Viene integrado con Windows 10, así que seguramente sea la opción de almacenamiento en la nube más obvia para usuarios de Windows.</w:t>
      </w:r>
    </w:p>
    <w:p w:rsidR="006815E6" w:rsidRPr="00F2118C" w:rsidRDefault="006815E6" w:rsidP="00F2118C">
      <w:pPr>
        <w:spacing w:line="360" w:lineRule="auto"/>
        <w:rPr>
          <w:rFonts w:ascii="Arial" w:hAnsi="Arial" w:cs="Arial"/>
          <w:lang w:val="es-MX"/>
        </w:rPr>
      </w:pPr>
      <w:r w:rsidRPr="00F2118C">
        <w:rPr>
          <w:b/>
          <w:bCs/>
          <w:i/>
          <w:iCs/>
          <w:u w:val="single"/>
          <w:lang w:val="es-MX"/>
        </w:rPr>
        <w:t xml:space="preserve">c) </w:t>
      </w:r>
      <w:r w:rsidRPr="00F2118C">
        <w:rPr>
          <w:rFonts w:ascii="Arial" w:hAnsi="Arial" w:cs="Arial"/>
          <w:b/>
          <w:bCs/>
          <w:i/>
          <w:iCs/>
          <w:u w:val="single"/>
          <w:lang w:val="es-MX"/>
        </w:rPr>
        <w:t>Mega:</w:t>
      </w:r>
      <w:r w:rsidRPr="00F2118C">
        <w:rPr>
          <w:rFonts w:ascii="Arial" w:hAnsi="Arial" w:cs="Arial"/>
          <w:lang w:val="es-MX"/>
        </w:rPr>
        <w:t xml:space="preserve"> </w:t>
      </w:r>
      <w:r w:rsidR="00F2118C">
        <w:rPr>
          <w:rFonts w:ascii="Arial" w:hAnsi="Arial" w:cs="Arial"/>
          <w:lang w:val="es-MX"/>
        </w:rPr>
        <w:t xml:space="preserve"> </w:t>
      </w:r>
      <w:r w:rsidRPr="00F2118C">
        <w:rPr>
          <w:rFonts w:ascii="Arial" w:hAnsi="Arial" w:cs="Arial"/>
          <w:lang w:val="es-MX"/>
        </w:rPr>
        <w:t>Mega se focaliza en la seguridad. A diferencia de algunos de sus rivales, este servicio proporciona cifrado en todo momento. Tus archivos en la nube se encriptan localmente, en ruta y en el servidor de destino.</w:t>
      </w:r>
    </w:p>
    <w:p w:rsidR="006815E6" w:rsidRPr="00F2118C" w:rsidRDefault="006815E6" w:rsidP="00F2118C">
      <w:pPr>
        <w:spacing w:line="360" w:lineRule="auto"/>
        <w:rPr>
          <w:rFonts w:ascii="Arial" w:hAnsi="Arial" w:cs="Arial"/>
          <w:lang w:val="es-MX"/>
        </w:rPr>
      </w:pPr>
      <w:r w:rsidRPr="00F2118C">
        <w:rPr>
          <w:rFonts w:ascii="Arial" w:hAnsi="Arial" w:cs="Arial"/>
          <w:lang w:val="es-MX"/>
        </w:rPr>
        <w:t>Mega no tiene ninguna forma de acceder a tu información, ya que la contraseña está también encriptada. Esto significa que cualquier archivo almacenado en Mega solo podrá ser abierto por ti mismo.</w:t>
      </w:r>
    </w:p>
    <w:p w:rsidR="006815E6" w:rsidRPr="00F2118C" w:rsidRDefault="006815E6" w:rsidP="00F2118C">
      <w:pPr>
        <w:spacing w:line="360" w:lineRule="auto"/>
        <w:rPr>
          <w:rFonts w:ascii="Arial" w:hAnsi="Arial" w:cs="Arial"/>
          <w:lang w:val="es-MX"/>
        </w:rPr>
      </w:pPr>
      <w:r w:rsidRPr="00F2118C">
        <w:rPr>
          <w:rFonts w:ascii="Arial" w:hAnsi="Arial" w:cs="Arial"/>
          <w:lang w:val="es-MX"/>
        </w:rPr>
        <w:t xml:space="preserve">Es compatible para Windows, Mac OS y Linux. Tiene además complementos para navegar de forma segura para Chrome y Firefox. Las aplicaciones están disponibles para iOS, Android, Windows </w:t>
      </w:r>
      <w:proofErr w:type="spellStart"/>
      <w:r w:rsidRPr="00F2118C">
        <w:rPr>
          <w:rFonts w:ascii="Arial" w:hAnsi="Arial" w:cs="Arial"/>
          <w:lang w:val="es-MX"/>
        </w:rPr>
        <w:t>Phone</w:t>
      </w:r>
      <w:proofErr w:type="spellEnd"/>
      <w:r w:rsidRPr="00F2118C">
        <w:rPr>
          <w:rFonts w:ascii="Arial" w:hAnsi="Arial" w:cs="Arial"/>
          <w:lang w:val="es-MX"/>
        </w:rPr>
        <w:t xml:space="preserve"> e incluso </w:t>
      </w:r>
      <w:proofErr w:type="spellStart"/>
      <w:r w:rsidRPr="00F2118C">
        <w:rPr>
          <w:rFonts w:ascii="Arial" w:hAnsi="Arial" w:cs="Arial"/>
          <w:lang w:val="es-MX"/>
        </w:rPr>
        <w:t>Blackberry</w:t>
      </w:r>
      <w:proofErr w:type="spellEnd"/>
      <w:r w:rsidRPr="00F2118C">
        <w:rPr>
          <w:rFonts w:ascii="Arial" w:hAnsi="Arial" w:cs="Arial"/>
          <w:lang w:val="es-MX"/>
        </w:rPr>
        <w:t>. Compartir archivos con otros miembros de Mega es fácil. (Funciona de forma parecida a Google Drive y OneDrive). Podrás enviar una invitación a un amigo y establecer el nivel de acciones que pueden completar (ver, editar, etc.). También te permite enviar enlaces a usuarios que no son Mega, aunque esto implica el envío privado de una clave encriptada para que puedan acceder a los archivos. El servicio incluye funciones de comunicación seguras: videochat, llamadas de voz, correo electrónico y mensajería instantánea. Estas funciones están también cifradas de extremo a extremo, lo que las hace más privadas que las funciones de otras empresas como Skype o Google Hangouts.</w:t>
      </w:r>
    </w:p>
    <w:p w:rsidR="00F2118C" w:rsidRDefault="00F2118C" w:rsidP="00F2118C">
      <w:pPr>
        <w:spacing w:line="360" w:lineRule="auto"/>
        <w:rPr>
          <w:rFonts w:ascii="Arial" w:hAnsi="Arial" w:cs="Arial"/>
          <w:lang w:val="es-MX"/>
        </w:rPr>
      </w:pPr>
    </w:p>
    <w:p w:rsidR="00F2118C" w:rsidRDefault="00F2118C" w:rsidP="00F2118C">
      <w:pPr>
        <w:spacing w:line="360" w:lineRule="auto"/>
        <w:rPr>
          <w:rFonts w:ascii="Arial" w:hAnsi="Arial" w:cs="Arial"/>
          <w:lang w:val="es-MX"/>
        </w:rPr>
      </w:pPr>
    </w:p>
    <w:p w:rsidR="00F2118C" w:rsidRDefault="00F2118C" w:rsidP="00F2118C">
      <w:pPr>
        <w:spacing w:line="360" w:lineRule="auto"/>
        <w:rPr>
          <w:rFonts w:ascii="Arial" w:hAnsi="Arial" w:cs="Arial"/>
          <w:lang w:val="es-MX"/>
        </w:rPr>
      </w:pPr>
    </w:p>
    <w:p w:rsidR="006815E6" w:rsidRPr="00F2118C" w:rsidRDefault="006815E6" w:rsidP="00F2118C">
      <w:pPr>
        <w:spacing w:line="360" w:lineRule="auto"/>
        <w:rPr>
          <w:rFonts w:ascii="Arial" w:hAnsi="Arial" w:cs="Arial"/>
          <w:lang w:val="es-MX"/>
        </w:rPr>
      </w:pPr>
      <w:r w:rsidRPr="00F2118C">
        <w:rPr>
          <w:rFonts w:ascii="Arial" w:hAnsi="Arial" w:cs="Arial"/>
          <w:lang w:val="es-MX"/>
        </w:rPr>
        <w:t xml:space="preserve">3.- </w:t>
      </w:r>
      <w:r w:rsidRPr="00F2118C">
        <w:rPr>
          <w:rFonts w:ascii="Arial" w:hAnsi="Arial" w:cs="Arial"/>
          <w:b/>
          <w:bCs/>
          <w:i/>
          <w:iCs/>
          <w:u w:val="single"/>
          <w:lang w:val="es-MX"/>
        </w:rPr>
        <w:t>A) Gmail.com</w:t>
      </w:r>
      <w:r w:rsidRPr="00F2118C">
        <w:rPr>
          <w:rFonts w:ascii="Arial" w:hAnsi="Arial" w:cs="Arial"/>
          <w:lang w:val="es-MX"/>
        </w:rPr>
        <w:t xml:space="preserve">: Siendo uno de los proveedores más populares, Gmail es usado para </w:t>
      </w:r>
      <w:r w:rsidRPr="00F2118C">
        <w:rPr>
          <w:rFonts w:ascii="Arial" w:hAnsi="Arial" w:cs="Arial"/>
          <w:lang w:val="es-MX"/>
        </w:rPr>
        <w:lastRenderedPageBreak/>
        <w:t xml:space="preserve">comunicación personal y de negocio. De acuerdo a un reporte de </w:t>
      </w:r>
      <w:proofErr w:type="spellStart"/>
      <w:r w:rsidRPr="00F2118C">
        <w:rPr>
          <w:rFonts w:ascii="Arial" w:hAnsi="Arial" w:cs="Arial"/>
          <w:lang w:val="es-MX"/>
        </w:rPr>
        <w:t>TechCrunch</w:t>
      </w:r>
      <w:proofErr w:type="spellEnd"/>
      <w:r w:rsidRPr="00F2118C">
        <w:rPr>
          <w:rFonts w:ascii="Arial" w:hAnsi="Arial" w:cs="Arial"/>
          <w:lang w:val="es-MX"/>
        </w:rPr>
        <w:t xml:space="preserve"> en el 2016, cerca de un billón de personas usaron Gmail.</w:t>
      </w:r>
    </w:p>
    <w:p w:rsidR="006815E6" w:rsidRPr="00F2118C" w:rsidRDefault="006815E6" w:rsidP="00F2118C">
      <w:pPr>
        <w:spacing w:line="360" w:lineRule="auto"/>
        <w:rPr>
          <w:rFonts w:ascii="Arial" w:hAnsi="Arial" w:cs="Arial"/>
          <w:lang w:val="es-MX"/>
        </w:rPr>
      </w:pPr>
      <w:r w:rsidRPr="00F2118C">
        <w:rPr>
          <w:rFonts w:ascii="Arial" w:hAnsi="Arial" w:cs="Arial"/>
          <w:lang w:val="es-MX"/>
        </w:rPr>
        <w:t>Gmail tiene una buena reputación e incluye muchas características avanzadas tales como Deshacer Envío y Reenvío. Ya que este servicio es de un motor de búsqueda gigante, Google, naturalmente incluye un potente buscador y sistema de filtro.</w:t>
      </w:r>
    </w:p>
    <w:p w:rsidR="006815E6" w:rsidRPr="00F2118C" w:rsidRDefault="006815E6" w:rsidP="00F2118C">
      <w:pPr>
        <w:spacing w:line="360" w:lineRule="auto"/>
        <w:rPr>
          <w:rFonts w:ascii="Arial" w:hAnsi="Arial" w:cs="Arial"/>
          <w:lang w:val="es-MX"/>
        </w:rPr>
      </w:pPr>
      <w:r w:rsidRPr="00F2118C">
        <w:rPr>
          <w:rFonts w:ascii="Arial" w:hAnsi="Arial" w:cs="Arial"/>
          <w:lang w:val="es-MX"/>
        </w:rPr>
        <w:t xml:space="preserve">Google también ha añadido medidas de seguridad fortalecidas tales como verificación de dos pasos y un filtro potente de spam para que </w:t>
      </w:r>
      <w:proofErr w:type="spellStart"/>
      <w:r w:rsidRPr="00F2118C">
        <w:rPr>
          <w:rFonts w:ascii="Arial" w:hAnsi="Arial" w:cs="Arial"/>
          <w:lang w:val="es-MX"/>
        </w:rPr>
        <w:t>halla</w:t>
      </w:r>
      <w:proofErr w:type="spellEnd"/>
      <w:r w:rsidRPr="00F2118C">
        <w:rPr>
          <w:rFonts w:ascii="Arial" w:hAnsi="Arial" w:cs="Arial"/>
          <w:lang w:val="es-MX"/>
        </w:rPr>
        <w:t xml:space="preserve"> menos posibilidades de que tu cuenta sea hackeada o que recibas mensaje no deseado. Finalmente, integra herramientas de productividad como Google Calendar y Google Docs.</w:t>
      </w:r>
    </w:p>
    <w:p w:rsidR="006815E6" w:rsidRPr="00F2118C" w:rsidRDefault="006815E6" w:rsidP="00F2118C">
      <w:pPr>
        <w:spacing w:line="360" w:lineRule="auto"/>
        <w:rPr>
          <w:rFonts w:ascii="Arial" w:hAnsi="Arial" w:cs="Arial"/>
          <w:lang w:val="es-MX"/>
        </w:rPr>
      </w:pPr>
      <w:r w:rsidRPr="00F2118C">
        <w:rPr>
          <w:rFonts w:ascii="Arial" w:hAnsi="Arial" w:cs="Arial"/>
          <w:b/>
          <w:bCs/>
          <w:i/>
          <w:iCs/>
          <w:u w:val="single"/>
          <w:lang w:val="es-MX"/>
        </w:rPr>
        <w:t xml:space="preserve">  B) Outlook.com:</w:t>
      </w:r>
      <w:r w:rsidRPr="00F2118C">
        <w:rPr>
          <w:rFonts w:ascii="Arial" w:hAnsi="Arial" w:cs="Arial"/>
          <w:lang w:val="es-MX"/>
        </w:rPr>
        <w:t xml:space="preserve"> Outlook.com de Microsoft es una opción fuerte si estás buscando el mejor proveedor. Las estadísticas de Microsoft muestran que Outlook tiene cerca de 400 millones de usuarios en el 2016.</w:t>
      </w:r>
    </w:p>
    <w:p w:rsidR="006815E6" w:rsidRPr="00F2118C" w:rsidRDefault="006815E6" w:rsidP="00F2118C">
      <w:pPr>
        <w:spacing w:line="360" w:lineRule="auto"/>
        <w:rPr>
          <w:rFonts w:ascii="Arial" w:hAnsi="Arial" w:cs="Arial"/>
          <w:lang w:val="es-MX"/>
        </w:rPr>
      </w:pPr>
      <w:r w:rsidRPr="00F2118C">
        <w:rPr>
          <w:rFonts w:ascii="Arial" w:hAnsi="Arial" w:cs="Arial"/>
          <w:lang w:val="es-MX"/>
        </w:rPr>
        <w:t xml:space="preserve">Este paquete de correo popular tiene soporte y recursos del gran gigante de Microsoft. Outlook.com ofrece características avanzadas como </w:t>
      </w:r>
      <w:proofErr w:type="spellStart"/>
      <w:r w:rsidRPr="00F2118C">
        <w:rPr>
          <w:rFonts w:ascii="Arial" w:hAnsi="Arial" w:cs="Arial"/>
          <w:lang w:val="es-MX"/>
        </w:rPr>
        <w:t>Clutter</w:t>
      </w:r>
      <w:proofErr w:type="spellEnd"/>
      <w:r w:rsidRPr="00F2118C">
        <w:rPr>
          <w:rFonts w:ascii="Arial" w:hAnsi="Arial" w:cs="Arial"/>
          <w:lang w:val="es-MX"/>
        </w:rPr>
        <w:t>, que encuentra correos que son baja prioridad y los separa de ellos de tu bandeja de entrada. Otra característica avanzada de Outlook es la habilidad de recuperar un correo luego de que accidentalmente lo hayas borrado. Outlook integra softwares populares que incluyen los productos de Microsoft.</w:t>
      </w:r>
    </w:p>
    <w:p w:rsidR="006815E6" w:rsidRPr="00F2118C" w:rsidRDefault="006815E6" w:rsidP="00F2118C">
      <w:pPr>
        <w:spacing w:line="360" w:lineRule="auto"/>
        <w:rPr>
          <w:rFonts w:ascii="Arial" w:hAnsi="Arial" w:cs="Arial"/>
          <w:lang w:val="es-MX"/>
        </w:rPr>
      </w:pPr>
      <w:r w:rsidRPr="00F2118C">
        <w:rPr>
          <w:rFonts w:ascii="Arial" w:hAnsi="Arial" w:cs="Arial"/>
          <w:lang w:val="es-MX"/>
        </w:rPr>
        <w:t>Outlook.com también usa la verificación de dos pasos, lo que significa que debes proveer dos formas de identificación para iniciar sesión. Eso dificulta el acceso a tu cuenta por parte de los hackers.</w:t>
      </w:r>
    </w:p>
    <w:p w:rsidR="006815E6" w:rsidRPr="00F2118C" w:rsidRDefault="006815E6" w:rsidP="00F2118C">
      <w:pPr>
        <w:spacing w:line="360" w:lineRule="auto"/>
        <w:rPr>
          <w:rFonts w:ascii="Arial" w:hAnsi="Arial" w:cs="Arial"/>
          <w:lang w:val="es-MX"/>
        </w:rPr>
      </w:pPr>
      <w:r w:rsidRPr="00F2118C">
        <w:rPr>
          <w:rFonts w:ascii="Arial" w:hAnsi="Arial" w:cs="Arial"/>
          <w:b/>
          <w:bCs/>
          <w:i/>
          <w:iCs/>
          <w:u w:val="single"/>
          <w:lang w:val="es-MX"/>
        </w:rPr>
        <w:t xml:space="preserve">C) </w:t>
      </w:r>
      <w:proofErr w:type="spellStart"/>
      <w:r w:rsidRPr="00F2118C">
        <w:rPr>
          <w:rFonts w:ascii="Arial" w:hAnsi="Arial" w:cs="Arial"/>
          <w:b/>
          <w:bCs/>
          <w:i/>
          <w:iCs/>
          <w:u w:val="single"/>
          <w:lang w:val="es-MX"/>
        </w:rPr>
        <w:t>iCloud.mail</w:t>
      </w:r>
      <w:proofErr w:type="spellEnd"/>
      <w:r w:rsidRPr="00F2118C">
        <w:rPr>
          <w:rFonts w:ascii="Arial" w:hAnsi="Arial" w:cs="Arial"/>
          <w:b/>
          <w:bCs/>
          <w:i/>
          <w:iCs/>
          <w:u w:val="single"/>
          <w:lang w:val="es-MX"/>
        </w:rPr>
        <w:t>:</w:t>
      </w:r>
      <w:r w:rsidRPr="00F2118C">
        <w:rPr>
          <w:rFonts w:ascii="Arial" w:hAnsi="Arial" w:cs="Arial"/>
          <w:lang w:val="es-MX"/>
        </w:rPr>
        <w:t xml:space="preserve"> iCloud es una posible elección si frecuentemente accedes a tu paquete de correo desde un dispositivo Apple. Apple emplea muchas características de seguridad para asegurar que tu cuenta de iCloud permanezca segura, entre las cuales incluye verificación de dos pasos o autenticación de dos factores. También tiene filtro de spam.</w:t>
      </w:r>
    </w:p>
    <w:p w:rsidR="006815E6" w:rsidRPr="00F2118C" w:rsidRDefault="006815E6" w:rsidP="00F2118C">
      <w:pPr>
        <w:spacing w:line="360" w:lineRule="auto"/>
        <w:rPr>
          <w:rFonts w:ascii="Arial" w:hAnsi="Arial" w:cs="Arial"/>
          <w:lang w:val="es-MX"/>
        </w:rPr>
      </w:pPr>
      <w:r w:rsidRPr="00F2118C">
        <w:rPr>
          <w:rFonts w:ascii="Arial" w:hAnsi="Arial" w:cs="Arial"/>
          <w:lang w:val="es-MX"/>
        </w:rPr>
        <w:t>El correo de iCloud incluye algunas características avanzadas que incluyen respuesta automática y algunos filtros básicos. Es parte de un gran paquete de herramientas basadas en la nube que incluyen una lista de contacto, calendario y la utilidad de mantener notas y recordatorios.</w:t>
      </w:r>
    </w:p>
    <w:p w:rsidR="006815E6" w:rsidRPr="00F2118C" w:rsidRDefault="006815E6" w:rsidP="00F2118C">
      <w:pPr>
        <w:spacing w:line="360" w:lineRule="auto"/>
        <w:rPr>
          <w:rFonts w:ascii="Arial" w:hAnsi="Arial" w:cs="Arial"/>
          <w:lang w:val="es-MX"/>
        </w:rPr>
      </w:pPr>
    </w:p>
    <w:p w:rsidR="00F2118C" w:rsidRPr="00F2118C" w:rsidRDefault="00F2118C" w:rsidP="00F2118C">
      <w:pPr>
        <w:pStyle w:val="Standard"/>
        <w:spacing w:line="360" w:lineRule="auto"/>
        <w:rPr>
          <w:b/>
          <w:bCs/>
          <w:lang w:val="es-MX"/>
        </w:rPr>
      </w:pPr>
      <w:r w:rsidRPr="00F2118C">
        <w:rPr>
          <w:b/>
          <w:bCs/>
          <w:lang w:val="es-MX"/>
        </w:rPr>
        <w:t>Bibliografía</w:t>
      </w:r>
    </w:p>
    <w:p w:rsidR="00F2118C" w:rsidRPr="00F2118C" w:rsidRDefault="00F2118C" w:rsidP="00F2118C">
      <w:pPr>
        <w:pStyle w:val="Standard"/>
        <w:spacing w:line="360" w:lineRule="auto"/>
        <w:rPr>
          <w:lang w:val="es-MX"/>
        </w:rPr>
      </w:pPr>
      <w:proofErr w:type="spellStart"/>
      <w:proofErr w:type="gramStart"/>
      <w:r w:rsidRPr="00F2118C">
        <w:rPr>
          <w:lang w:val="es-MX"/>
        </w:rPr>
        <w:t>MicrosoftAzure</w:t>
      </w:r>
      <w:proofErr w:type="spellEnd"/>
      <w:r w:rsidRPr="00F2118C">
        <w:rPr>
          <w:lang w:val="es-MX"/>
        </w:rPr>
        <w:t xml:space="preserve"> .</w:t>
      </w:r>
      <w:proofErr w:type="gramEnd"/>
      <w:r w:rsidRPr="00F2118C">
        <w:rPr>
          <w:lang w:val="es-MX"/>
        </w:rPr>
        <w:t xml:space="preserve"> (2020). Obtenido de </w:t>
      </w:r>
      <w:proofErr w:type="spellStart"/>
      <w:r w:rsidRPr="00F2118C">
        <w:rPr>
          <w:lang w:val="es-MX"/>
        </w:rPr>
        <w:t>MicrosoftAzure</w:t>
      </w:r>
      <w:proofErr w:type="spellEnd"/>
      <w:r w:rsidRPr="00F2118C">
        <w:rPr>
          <w:lang w:val="es-MX"/>
        </w:rPr>
        <w:t>: https://azure.microsoft.com/es-mx/overview/what-is-cloud-storage/</w:t>
      </w:r>
    </w:p>
    <w:p w:rsidR="006815E6" w:rsidRPr="00F2118C" w:rsidRDefault="006815E6">
      <w:pPr>
        <w:pStyle w:val="Standard"/>
        <w:rPr>
          <w:lang w:val="es-MX"/>
        </w:rPr>
      </w:pPr>
      <w:bookmarkStart w:id="0" w:name="_GoBack"/>
      <w:bookmarkEnd w:id="0"/>
    </w:p>
    <w:sectPr w:rsidR="006815E6" w:rsidRPr="00F2118C">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1744" w:rsidRDefault="009A1744">
      <w:r>
        <w:separator/>
      </w:r>
    </w:p>
  </w:endnote>
  <w:endnote w:type="continuationSeparator" w:id="0">
    <w:p w:rsidR="009A1744" w:rsidRDefault="009A1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Times New Roman">
    <w:panose1 w:val="02020603050405020304"/>
    <w:charset w:val="00"/>
    <w:family w:val="roman"/>
    <w:pitch w:val="variable"/>
    <w:sig w:usb0="E0002A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1744" w:rsidRDefault="009A1744">
      <w:r>
        <w:rPr>
          <w:color w:val="000000"/>
        </w:rPr>
        <w:separator/>
      </w:r>
    </w:p>
  </w:footnote>
  <w:footnote w:type="continuationSeparator" w:id="0">
    <w:p w:rsidR="009A1744" w:rsidRDefault="009A174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A65599"/>
    <w:rsid w:val="006815E6"/>
    <w:rsid w:val="00707D83"/>
    <w:rsid w:val="009A1744"/>
    <w:rsid w:val="00A65599"/>
    <w:rsid w:val="00D74720"/>
    <w:rsid w:val="00F2118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E00C9"/>
  <w15:docId w15:val="{8D89B866-9C2D-4143-96A6-AF74FB1D2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Encabezado">
    <w:name w:val="header"/>
    <w:basedOn w:val="Normal"/>
    <w:link w:val="EncabezadoCar"/>
    <w:uiPriority w:val="99"/>
    <w:unhideWhenUsed/>
    <w:rsid w:val="006815E6"/>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6815E6"/>
    <w:rPr>
      <w:rFonts w:cs="Mangal"/>
      <w:szCs w:val="21"/>
    </w:rPr>
  </w:style>
  <w:style w:type="paragraph" w:styleId="Piedepgina">
    <w:name w:val="footer"/>
    <w:basedOn w:val="Normal"/>
    <w:link w:val="PiedepginaCar"/>
    <w:uiPriority w:val="99"/>
    <w:unhideWhenUsed/>
    <w:rsid w:val="006815E6"/>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6815E6"/>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Mic20</b:Tag>
    <b:SourceType>InternetSite</b:SourceType>
    <b:Guid>{4BED8DB5-2F80-45B0-9E48-049FF5E699B9}</b:Guid>
    <b:Title>MicrosoftAzure </b:Title>
    <b:Year>2020</b:Year>
    <b:InternetSiteTitle>MicrosoftAzure</b:InternetSiteTitle>
    <b:URL>https://azure.microsoft.com/es-mx/overview/what-is-cloud-storage/</b:URL>
    <b:RefOrder>1</b:RefOrder>
  </b:Source>
</b:Sources>
</file>

<file path=customXml/itemProps1.xml><?xml version="1.0" encoding="utf-8"?>
<ds:datastoreItem xmlns:ds="http://schemas.openxmlformats.org/officeDocument/2006/customXml" ds:itemID="{DD02B68C-1335-4033-9F4A-21FACD124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1493</Words>
  <Characters>8212</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papelestrella@outlook.com</cp:lastModifiedBy>
  <cp:revision>2</cp:revision>
  <dcterms:created xsi:type="dcterms:W3CDTF">2020-02-11T21:05:00Z</dcterms:created>
  <dcterms:modified xsi:type="dcterms:W3CDTF">2020-02-11T21:05:00Z</dcterms:modified>
</cp:coreProperties>
</file>